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4E" w:rsidRDefault="00126A4E" w:rsidP="00126A4E">
      <w:pPr>
        <w:shd w:val="clear" w:color="auto" w:fill="FFFFFF"/>
        <w:jc w:val="left"/>
        <w:outlineLvl w:val="2"/>
        <w:rPr>
          <w:rFonts w:ascii="Arial" w:hAnsi="Arial"/>
          <w:b/>
          <w:bCs/>
          <w:color w:val="0000FF"/>
          <w:sz w:val="27"/>
          <w:szCs w:val="27"/>
          <w:lang w:eastAsia="fr-FR"/>
        </w:rPr>
      </w:pPr>
    </w:p>
    <w:p w:rsidR="00126A4E" w:rsidRPr="00126A4E" w:rsidRDefault="00126A4E" w:rsidP="00126A4E">
      <w:pPr>
        <w:shd w:val="clear" w:color="auto" w:fill="FFFFFF"/>
        <w:jc w:val="left"/>
        <w:outlineLvl w:val="1"/>
        <w:rPr>
          <w:rFonts w:ascii="Arial" w:hAnsi="Arial" w:cs="Arial"/>
          <w:color w:val="F57300"/>
          <w:sz w:val="36"/>
          <w:szCs w:val="36"/>
          <w:lang w:eastAsia="fr-FR"/>
        </w:rPr>
      </w:pPr>
      <w:r w:rsidRPr="00126A4E">
        <w:rPr>
          <w:rFonts w:ascii="Arial" w:hAnsi="Arial" w:cs="Arial"/>
          <w:color w:val="F57300"/>
          <w:sz w:val="36"/>
          <w:szCs w:val="36"/>
          <w:lang w:eastAsia="fr-FR"/>
        </w:rPr>
        <w:br/>
        <w:t>Colloque en ligne 12-13 novembre 2020 : Représentation(s). Cultures visuelles des spectacles marginaux (XVIIIe-XIXe siècles)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Représentation(s).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Cultures visuelles des spectacles marginaux (XVIIIe-XIXe siècles)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Université de Lausanne, 12-13 novembre 2020</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Jeudi 12 Novembre 2020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Université de Lausanne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Lien Zoom : https://unil.zoom.us/j/91834008598</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Mot de passe : 545106</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9h00 Introduction et bienvenue : Valentina </w:t>
      </w:r>
      <w:proofErr w:type="spellStart"/>
      <w:r w:rsidRPr="00126A4E">
        <w:rPr>
          <w:rFonts w:ascii="Arial" w:eastAsiaTheme="minorEastAsia" w:hAnsi="Arial" w:cs="Arial"/>
          <w:color w:val="000000"/>
          <w:lang w:eastAsia="fr-FR"/>
        </w:rPr>
        <w:t>Ponzetto</w:t>
      </w:r>
      <w:proofErr w:type="spellEnd"/>
      <w:r w:rsidRPr="00126A4E">
        <w:rPr>
          <w:rFonts w:ascii="Arial" w:eastAsiaTheme="minorEastAsia" w:hAnsi="Arial" w:cs="Arial"/>
          <w:color w:val="000000"/>
          <w:lang w:eastAsia="fr-FR"/>
        </w:rPr>
        <w:t xml:space="preserve">, Jennifer Ruimi, Camilla </w:t>
      </w:r>
      <w:proofErr w:type="spellStart"/>
      <w:r w:rsidRPr="00126A4E">
        <w:rPr>
          <w:rFonts w:ascii="Arial" w:eastAsiaTheme="minorEastAsia" w:hAnsi="Arial" w:cs="Arial"/>
          <w:color w:val="000000"/>
          <w:lang w:eastAsia="fr-FR"/>
        </w:rPr>
        <w:t>Murgia</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Session 1 : Matérialité des spectacles : scènes et machines / Présidence : les organisatrices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9h30 Françoise </w:t>
      </w:r>
      <w:proofErr w:type="spellStart"/>
      <w:r w:rsidRPr="00126A4E">
        <w:rPr>
          <w:rFonts w:ascii="Arial" w:eastAsiaTheme="minorEastAsia" w:hAnsi="Arial" w:cs="Arial"/>
          <w:color w:val="000000"/>
          <w:lang w:eastAsia="fr-FR"/>
        </w:rPr>
        <w:t>Rubellin</w:t>
      </w:r>
      <w:proofErr w:type="spellEnd"/>
      <w:r w:rsidRPr="00126A4E">
        <w:rPr>
          <w:rFonts w:ascii="Arial" w:eastAsiaTheme="minorEastAsia" w:hAnsi="Arial" w:cs="Arial"/>
          <w:color w:val="000000"/>
          <w:lang w:eastAsia="fr-FR"/>
        </w:rPr>
        <w:t xml:space="preserve"> et Paul François (Université de Nantes)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De la réalité matérielle à la réalité virtuelle : nouvelles sources et nouveau regard sur les marionnettes des théâtres de la Foire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Discussion et pause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10h40 Pauline </w:t>
      </w:r>
      <w:proofErr w:type="spellStart"/>
      <w:r w:rsidRPr="00126A4E">
        <w:rPr>
          <w:rFonts w:ascii="Arial" w:eastAsiaTheme="minorEastAsia" w:hAnsi="Arial" w:cs="Arial"/>
          <w:color w:val="000000"/>
          <w:lang w:eastAsia="fr-FR"/>
        </w:rPr>
        <w:t>Beaucé</w:t>
      </w:r>
      <w:proofErr w:type="spellEnd"/>
      <w:r w:rsidRPr="00126A4E">
        <w:rPr>
          <w:rFonts w:ascii="Arial" w:eastAsiaTheme="minorEastAsia" w:hAnsi="Arial" w:cs="Arial"/>
          <w:color w:val="000000"/>
          <w:lang w:eastAsia="fr-FR"/>
        </w:rPr>
        <w:t xml:space="preserve"> et Louise le Chartier de </w:t>
      </w:r>
      <w:proofErr w:type="spellStart"/>
      <w:r w:rsidRPr="00126A4E">
        <w:rPr>
          <w:rFonts w:ascii="Arial" w:eastAsiaTheme="minorEastAsia" w:hAnsi="Arial" w:cs="Arial"/>
          <w:color w:val="000000"/>
          <w:lang w:eastAsia="fr-FR"/>
        </w:rPr>
        <w:t>Sédouy</w:t>
      </w:r>
      <w:proofErr w:type="spellEnd"/>
      <w:r w:rsidRPr="00126A4E">
        <w:rPr>
          <w:rFonts w:ascii="Arial" w:eastAsiaTheme="minorEastAsia" w:hAnsi="Arial" w:cs="Arial"/>
          <w:color w:val="000000"/>
          <w:lang w:eastAsia="fr-FR"/>
        </w:rPr>
        <w:t xml:space="preserve"> (Université Bordeaux Montaigne)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 Des manuscrits pour la représentation : scénographie, costume, effet dans des parodies inédites pour le théâtre de </w:t>
      </w:r>
      <w:proofErr w:type="spellStart"/>
      <w:r w:rsidRPr="00126A4E">
        <w:rPr>
          <w:rFonts w:ascii="Arial" w:eastAsiaTheme="minorEastAsia" w:hAnsi="Arial" w:cs="Arial"/>
          <w:color w:val="000000"/>
          <w:lang w:eastAsia="fr-FR"/>
        </w:rPr>
        <w:t>Nicolet</w:t>
      </w:r>
      <w:proofErr w:type="spellEnd"/>
      <w:r w:rsidRPr="00126A4E">
        <w:rPr>
          <w:rFonts w:ascii="Arial" w:eastAsiaTheme="minorEastAsia" w:hAnsi="Arial" w:cs="Arial"/>
          <w:color w:val="000000"/>
          <w:lang w:eastAsia="fr-FR"/>
        </w:rPr>
        <w:t xml:space="preserve"> (1784-1787)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11h10 Cyril </w:t>
      </w:r>
      <w:proofErr w:type="spellStart"/>
      <w:r w:rsidRPr="00126A4E">
        <w:rPr>
          <w:rFonts w:ascii="Arial" w:eastAsiaTheme="minorEastAsia" w:hAnsi="Arial" w:cs="Arial"/>
          <w:color w:val="000000"/>
          <w:lang w:eastAsia="fr-FR"/>
        </w:rPr>
        <w:t>Triolaire</w:t>
      </w:r>
      <w:proofErr w:type="spellEnd"/>
      <w:r w:rsidRPr="00126A4E">
        <w:rPr>
          <w:rFonts w:ascii="Arial" w:eastAsiaTheme="minorEastAsia" w:hAnsi="Arial" w:cs="Arial"/>
          <w:color w:val="000000"/>
          <w:lang w:eastAsia="fr-FR"/>
        </w:rPr>
        <w:t xml:space="preserve"> (Université Clermont Auvergne)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Espaces, matérialité et représentations des spectacles des curiosités à Caen (1786-1815)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11h30 </w:t>
      </w:r>
      <w:proofErr w:type="spellStart"/>
      <w:r w:rsidRPr="00126A4E">
        <w:rPr>
          <w:rFonts w:ascii="Arial" w:eastAsiaTheme="minorEastAsia" w:hAnsi="Arial" w:cs="Arial"/>
          <w:color w:val="000000"/>
          <w:lang w:eastAsia="fr-FR"/>
        </w:rPr>
        <w:t>Emeline</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Rotolo</w:t>
      </w:r>
      <w:proofErr w:type="spellEnd"/>
      <w:r w:rsidRPr="00126A4E">
        <w:rPr>
          <w:rFonts w:ascii="Arial" w:eastAsiaTheme="minorEastAsia" w:hAnsi="Arial" w:cs="Arial"/>
          <w:color w:val="000000"/>
          <w:lang w:eastAsia="fr-FR"/>
        </w:rPr>
        <w:t xml:space="preserve"> (Archives Nationales de France, Paris)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Le spectacle pittoresque et mécanique de Monsieur Pierre : la mécanique de l’illusion théâtrale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Discussion et déjeuner</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Session 2 : Matérialité des spectacles : architecture et décors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Présidence : Françoise </w:t>
      </w:r>
      <w:proofErr w:type="spellStart"/>
      <w:r w:rsidRPr="00126A4E">
        <w:rPr>
          <w:rFonts w:ascii="Arial" w:eastAsiaTheme="minorEastAsia" w:hAnsi="Arial" w:cs="Arial"/>
          <w:color w:val="000000"/>
          <w:lang w:eastAsia="fr-FR"/>
        </w:rPr>
        <w:t>Rubellin</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14h00 Camilla </w:t>
      </w:r>
      <w:proofErr w:type="spellStart"/>
      <w:r w:rsidRPr="00126A4E">
        <w:rPr>
          <w:rFonts w:ascii="Arial" w:eastAsiaTheme="minorEastAsia" w:hAnsi="Arial" w:cs="Arial"/>
          <w:color w:val="000000"/>
          <w:lang w:eastAsia="fr-FR"/>
        </w:rPr>
        <w:t>Pietrabissa</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Università</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Bocconi</w:t>
      </w:r>
      <w:proofErr w:type="spellEnd"/>
      <w:r w:rsidRPr="00126A4E">
        <w:rPr>
          <w:rFonts w:ascii="Arial" w:eastAsiaTheme="minorEastAsia" w:hAnsi="Arial" w:cs="Arial"/>
          <w:color w:val="000000"/>
          <w:lang w:eastAsia="fr-FR"/>
        </w:rPr>
        <w:t>, Milan)</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1738 : spectacles à Paris entre théâtre, architecture illusionniste et attraction mécanique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14h20 Raphaël </w:t>
      </w:r>
      <w:proofErr w:type="spellStart"/>
      <w:r w:rsidRPr="00126A4E">
        <w:rPr>
          <w:rFonts w:ascii="Arial" w:eastAsiaTheme="minorEastAsia" w:hAnsi="Arial" w:cs="Arial"/>
          <w:color w:val="000000"/>
          <w:lang w:eastAsia="fr-FR"/>
        </w:rPr>
        <w:t>Bortolotti</w:t>
      </w:r>
      <w:proofErr w:type="spellEnd"/>
      <w:r w:rsidRPr="00126A4E">
        <w:rPr>
          <w:rFonts w:ascii="Arial" w:eastAsiaTheme="minorEastAsia" w:hAnsi="Arial" w:cs="Arial"/>
          <w:color w:val="000000"/>
          <w:lang w:eastAsia="fr-FR"/>
        </w:rPr>
        <w:t xml:space="preserve"> (Haute École des Arts, Berne / FNS)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Les décors de répertoire du théâtre de Feltre (IT)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Discussion et pause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Présidence : les organisatrices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15h30 Johanna Daniel (LARHRA, Université Lyon 2 / INHA, Paris)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Un coup d’œil dans l’optique » : sur la réalité matérielle des montreurs d’optique &amp; des spectacles de vues d’optique (1750-1830)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15h50 Guillaume Le Gall (Université de Lorraine / CRULH)</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Théâtres, aquariums et attractions visuelles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lastRenderedPageBreak/>
        <w:t>Discussion</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Vendredi 13 Novembre 2020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Session 3 : Perception et réception / présidence : François Rosset</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9h30 Flora </w:t>
      </w:r>
      <w:proofErr w:type="spellStart"/>
      <w:r w:rsidRPr="00126A4E">
        <w:rPr>
          <w:rFonts w:ascii="Arial" w:eastAsiaTheme="minorEastAsia" w:hAnsi="Arial" w:cs="Arial"/>
          <w:color w:val="000000"/>
          <w:lang w:eastAsia="fr-FR"/>
        </w:rPr>
        <w:t>Amann</w:t>
      </w:r>
      <w:proofErr w:type="spellEnd"/>
      <w:r w:rsidRPr="00126A4E">
        <w:rPr>
          <w:rFonts w:ascii="Arial" w:eastAsiaTheme="minorEastAsia" w:hAnsi="Arial" w:cs="Arial"/>
          <w:color w:val="000000"/>
          <w:lang w:eastAsia="fr-FR"/>
        </w:rPr>
        <w:t xml:space="preserve"> (chercheuse associée </w:t>
      </w:r>
      <w:proofErr w:type="spellStart"/>
      <w:r w:rsidRPr="00126A4E">
        <w:rPr>
          <w:rFonts w:ascii="Arial" w:eastAsiaTheme="minorEastAsia" w:hAnsi="Arial" w:cs="Arial"/>
          <w:color w:val="000000"/>
          <w:lang w:eastAsia="fr-FR"/>
        </w:rPr>
        <w:t>BnF</w:t>
      </w:r>
      <w:proofErr w:type="spellEnd"/>
      <w:r w:rsidRPr="00126A4E">
        <w:rPr>
          <w:rFonts w:ascii="Arial" w:eastAsiaTheme="minorEastAsia" w:hAnsi="Arial" w:cs="Arial"/>
          <w:color w:val="000000"/>
          <w:lang w:eastAsia="fr-FR"/>
        </w:rPr>
        <w:t>)</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 La surdité en représentation(s) au tournant des Lumières : étude </w:t>
      </w:r>
      <w:proofErr w:type="spellStart"/>
      <w:r w:rsidRPr="00126A4E">
        <w:rPr>
          <w:rFonts w:ascii="Arial" w:eastAsiaTheme="minorEastAsia" w:hAnsi="Arial" w:cs="Arial"/>
          <w:color w:val="000000"/>
          <w:lang w:eastAsia="fr-FR"/>
        </w:rPr>
        <w:t>scopique</w:t>
      </w:r>
      <w:proofErr w:type="spellEnd"/>
      <w:r w:rsidRPr="00126A4E">
        <w:rPr>
          <w:rFonts w:ascii="Arial" w:eastAsiaTheme="minorEastAsia" w:hAnsi="Arial" w:cs="Arial"/>
          <w:color w:val="000000"/>
          <w:lang w:eastAsia="fr-FR"/>
        </w:rPr>
        <w:t xml:space="preserve"> d’un spectacle marginal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10h00 Charline Granger (Université Paris Nanterre)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Gravure contre représentation théâtrale : les frontispices dans les éditions du théâtre forain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10h30 Sylvain Nicolle (Université de Versailles-Saint-Quentin-en-Yvelines)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Saltimbanques politiques : la critique du Juste-Milieu au prisme des spectacles de curiosité dans la presse satirique au début de la monarchie de Juillet (1830-1835)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Discussion et déjeuner</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Session 4 : Marginalité et transgression / Présidence : Philippe </w:t>
      </w:r>
      <w:proofErr w:type="spellStart"/>
      <w:r w:rsidRPr="00126A4E">
        <w:rPr>
          <w:rFonts w:ascii="Arial" w:eastAsiaTheme="minorEastAsia" w:hAnsi="Arial" w:cs="Arial"/>
          <w:color w:val="000000"/>
          <w:lang w:eastAsia="fr-FR"/>
        </w:rPr>
        <w:t>Kaenel</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13h30 Agnès Curel (Université Jean Moulin Lyon 3)</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Du Saltimbanque à l’Industriel : la Belle Époque des spectacles forains, entre progrès techniques et représentations mélancoliques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14h00 Patrick Désile (CNRS, Paris)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Les spectacles de curiosité, fauteurs de troubles »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14h30 Simon </w:t>
      </w:r>
      <w:proofErr w:type="spellStart"/>
      <w:r w:rsidRPr="00126A4E">
        <w:rPr>
          <w:rFonts w:ascii="Arial" w:eastAsiaTheme="minorEastAsia" w:hAnsi="Arial" w:cs="Arial"/>
          <w:color w:val="000000"/>
          <w:lang w:eastAsia="fr-FR"/>
        </w:rPr>
        <w:t>Willemin</w:t>
      </w:r>
      <w:proofErr w:type="spellEnd"/>
      <w:r w:rsidRPr="00126A4E">
        <w:rPr>
          <w:rFonts w:ascii="Arial" w:eastAsiaTheme="minorEastAsia" w:hAnsi="Arial" w:cs="Arial"/>
          <w:color w:val="000000"/>
          <w:lang w:eastAsia="fr-FR"/>
        </w:rPr>
        <w:t xml:space="preserve"> (Université de Genève)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Les mystifications d’un ventriloque nommé Comte (1806-1816)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Discussion et pause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15h30 Guy </w:t>
      </w:r>
      <w:proofErr w:type="spellStart"/>
      <w:r w:rsidRPr="00126A4E">
        <w:rPr>
          <w:rFonts w:ascii="Arial" w:eastAsiaTheme="minorEastAsia" w:hAnsi="Arial" w:cs="Arial"/>
          <w:color w:val="000000"/>
          <w:lang w:eastAsia="fr-FR"/>
        </w:rPr>
        <w:t>Spielmann</w:t>
      </w:r>
      <w:proofErr w:type="spellEnd"/>
      <w:r w:rsidRPr="00126A4E">
        <w:rPr>
          <w:rFonts w:ascii="Arial" w:eastAsiaTheme="minorEastAsia" w:hAnsi="Arial" w:cs="Arial"/>
          <w:color w:val="000000"/>
          <w:lang w:eastAsia="fr-FR"/>
        </w:rPr>
        <w:t xml:space="preserve"> (Georgetown </w:t>
      </w:r>
      <w:proofErr w:type="spellStart"/>
      <w:r w:rsidRPr="00126A4E">
        <w:rPr>
          <w:rFonts w:ascii="Arial" w:eastAsiaTheme="minorEastAsia" w:hAnsi="Arial" w:cs="Arial"/>
          <w:color w:val="000000"/>
          <w:lang w:eastAsia="fr-FR"/>
        </w:rPr>
        <w:t>University</w:t>
      </w:r>
      <w:proofErr w:type="spellEnd"/>
      <w:r w:rsidRPr="00126A4E">
        <w:rPr>
          <w:rFonts w:ascii="Arial" w:eastAsiaTheme="minorEastAsia" w:hAnsi="Arial" w:cs="Arial"/>
          <w:color w:val="000000"/>
          <w:lang w:eastAsia="fr-FR"/>
        </w:rPr>
        <w:t>, Washington DC)</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Représenter l’irreprésentable ? Sur l’iconographie de quelques spectacles peu avouables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Discussion et conclusion</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outlineLvl w:val="1"/>
        <w:rPr>
          <w:rFonts w:ascii="Arial" w:hAnsi="Arial" w:cs="Arial"/>
          <w:color w:val="F57300"/>
          <w:sz w:val="36"/>
          <w:szCs w:val="36"/>
          <w:lang w:eastAsia="fr-FR"/>
        </w:rPr>
      </w:pPr>
      <w:r w:rsidRPr="00126A4E">
        <w:rPr>
          <w:rFonts w:ascii="Arial" w:hAnsi="Arial" w:cs="Arial"/>
          <w:color w:val="F57300"/>
          <w:sz w:val="36"/>
          <w:szCs w:val="36"/>
          <w:lang w:eastAsia="fr-FR"/>
        </w:rPr>
        <w:t>Journée d’étude : Sur le pas des portes, Images et fonctions de la porte au dix-huitième siècle, 16 mai 2020 – amphithéâtre Guizot, Paris, Sorbonne Université</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Sur le pas des portes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Images et fonctions de la porte au dix-huitième siècle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Journée d’étude – 16 mai 2020 – amphithéâtre Guizot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Paris, Sorbonne Université, avec le soutien du CELLF (UMR8599) et de l’ED III</w:t>
      </w:r>
    </w:p>
    <w:p w:rsidR="00126A4E" w:rsidRPr="00126A4E" w:rsidRDefault="00126A4E" w:rsidP="00126A4E">
      <w:pPr>
        <w:shd w:val="clear" w:color="auto" w:fill="FFFFFF"/>
        <w:jc w:val="left"/>
        <w:rPr>
          <w:rFonts w:ascii="Arial" w:eastAsiaTheme="minorEastAsia" w:hAnsi="Arial" w:cs="Arial"/>
          <w:color w:val="000000"/>
          <w:lang w:eastAsia="fr-FR"/>
        </w:rPr>
      </w:pPr>
      <w:proofErr w:type="spellStart"/>
      <w:r w:rsidRPr="00126A4E">
        <w:rPr>
          <w:rFonts w:ascii="Arial" w:eastAsiaTheme="minorEastAsia" w:hAnsi="Arial" w:cs="Arial"/>
          <w:color w:val="000000"/>
          <w:lang w:eastAsia="fr-FR"/>
        </w:rPr>
        <w:t>Org</w:t>
      </w:r>
      <w:proofErr w:type="spellEnd"/>
      <w:r w:rsidRPr="00126A4E">
        <w:rPr>
          <w:rFonts w:ascii="Arial" w:eastAsiaTheme="minorEastAsia" w:hAnsi="Arial" w:cs="Arial"/>
          <w:color w:val="000000"/>
          <w:lang w:eastAsia="fr-FR"/>
        </w:rPr>
        <w:t xml:space="preserve">. Manon </w:t>
      </w:r>
      <w:proofErr w:type="spellStart"/>
      <w:r w:rsidRPr="00126A4E">
        <w:rPr>
          <w:rFonts w:ascii="Arial" w:eastAsiaTheme="minorEastAsia" w:hAnsi="Arial" w:cs="Arial"/>
          <w:color w:val="000000"/>
          <w:lang w:eastAsia="fr-FR"/>
        </w:rPr>
        <w:t>Courbin</w:t>
      </w:r>
      <w:proofErr w:type="spellEnd"/>
      <w:r w:rsidRPr="00126A4E">
        <w:rPr>
          <w:rFonts w:ascii="Arial" w:eastAsiaTheme="minorEastAsia" w:hAnsi="Arial" w:cs="Arial"/>
          <w:color w:val="000000"/>
          <w:lang w:eastAsia="fr-FR"/>
        </w:rPr>
        <w:t xml:space="preserve">, Floriane </w:t>
      </w:r>
      <w:proofErr w:type="spellStart"/>
      <w:r w:rsidRPr="00126A4E">
        <w:rPr>
          <w:rFonts w:ascii="Arial" w:eastAsiaTheme="minorEastAsia" w:hAnsi="Arial" w:cs="Arial"/>
          <w:color w:val="000000"/>
          <w:lang w:eastAsia="fr-FR"/>
        </w:rPr>
        <w:t>Daguisé</w:t>
      </w:r>
      <w:proofErr w:type="spellEnd"/>
      <w:r w:rsidRPr="00126A4E">
        <w:rPr>
          <w:rFonts w:ascii="Arial" w:eastAsiaTheme="minorEastAsia" w:hAnsi="Arial" w:cs="Arial"/>
          <w:color w:val="000000"/>
          <w:lang w:eastAsia="fr-FR"/>
        </w:rPr>
        <w:t>, Morgane Muscat</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Programme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9h Accueil</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9h15-9h30 Introduction - Christophe Martin</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Matinée : La porte, élément d’architecture réelle et rêvée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9h30 – 10h45 Présidence : Christian </w:t>
      </w:r>
      <w:proofErr w:type="spellStart"/>
      <w:r w:rsidRPr="00126A4E">
        <w:rPr>
          <w:rFonts w:ascii="Arial" w:eastAsiaTheme="minorEastAsia" w:hAnsi="Arial" w:cs="Arial"/>
          <w:color w:val="000000"/>
          <w:lang w:eastAsia="fr-FR"/>
        </w:rPr>
        <w:t>Hottin</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Fabrice Moulin : « Effrayer la pensée et préparer l’avenir : les enjeux esthétiques et philosophiques de la porte de la Saline de Chaux dans L’Architecture de Claude-Nicolas Ledoux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 Antoinette </w:t>
      </w:r>
      <w:proofErr w:type="spellStart"/>
      <w:r w:rsidRPr="00126A4E">
        <w:rPr>
          <w:rFonts w:ascii="Arial" w:eastAsiaTheme="minorEastAsia" w:hAnsi="Arial" w:cs="Arial"/>
          <w:color w:val="000000"/>
          <w:lang w:eastAsia="fr-FR"/>
        </w:rPr>
        <w:t>Nort</w:t>
      </w:r>
      <w:proofErr w:type="spellEnd"/>
      <w:r w:rsidRPr="00126A4E">
        <w:rPr>
          <w:rFonts w:ascii="Arial" w:eastAsiaTheme="minorEastAsia" w:hAnsi="Arial" w:cs="Arial"/>
          <w:color w:val="000000"/>
          <w:lang w:eastAsia="fr-FR"/>
        </w:rPr>
        <w:t xml:space="preserve"> : « De porte en porte : du frontispice du traité aux propylées de Paris dans l'œuvre de Claude-Nicolas Ledoux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10h45-11h Pause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11h-12h15 Présidence : Jean-Christophe </w:t>
      </w:r>
      <w:proofErr w:type="spellStart"/>
      <w:r w:rsidRPr="00126A4E">
        <w:rPr>
          <w:rFonts w:ascii="Arial" w:eastAsiaTheme="minorEastAsia" w:hAnsi="Arial" w:cs="Arial"/>
          <w:color w:val="000000"/>
          <w:lang w:eastAsia="fr-FR"/>
        </w:rPr>
        <w:t>Abramovici</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 . </w:t>
      </w:r>
      <w:proofErr w:type="spellStart"/>
      <w:r w:rsidRPr="00126A4E">
        <w:rPr>
          <w:rFonts w:ascii="Arial" w:eastAsiaTheme="minorEastAsia" w:hAnsi="Arial" w:cs="Arial"/>
          <w:color w:val="000000"/>
          <w:lang w:eastAsia="fr-FR"/>
        </w:rPr>
        <w:t>Melanie</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Slaviero</w:t>
      </w:r>
      <w:proofErr w:type="spellEnd"/>
      <w:r w:rsidRPr="00126A4E">
        <w:rPr>
          <w:rFonts w:ascii="Arial" w:eastAsiaTheme="minorEastAsia" w:hAnsi="Arial" w:cs="Arial"/>
          <w:color w:val="000000"/>
          <w:lang w:eastAsia="fr-FR"/>
        </w:rPr>
        <w:t xml:space="preserve"> : « La porte du cabinet de physique au château de </w:t>
      </w:r>
      <w:proofErr w:type="spellStart"/>
      <w:r w:rsidRPr="00126A4E">
        <w:rPr>
          <w:rFonts w:ascii="Arial" w:eastAsiaTheme="minorEastAsia" w:hAnsi="Arial" w:cs="Arial"/>
          <w:color w:val="000000"/>
          <w:lang w:eastAsia="fr-FR"/>
        </w:rPr>
        <w:t>Cirey</w:t>
      </w:r>
      <w:proofErr w:type="spellEnd"/>
      <w:r w:rsidRPr="00126A4E">
        <w:rPr>
          <w:rFonts w:ascii="Arial" w:eastAsiaTheme="minorEastAsia" w:hAnsi="Arial" w:cs="Arial"/>
          <w:color w:val="000000"/>
          <w:lang w:eastAsia="fr-FR"/>
        </w:rPr>
        <w:t>, sceau d’un imaginaire voltairien de la science et seuil d’un espace scientifique et mondain nouveau au XVIIIe siècle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Maëlle Bernard : « “La porte était-elle fermée ?” La porte comme outil d’appréciation de l’état du consentement féminin à l’acte sexuel dans la France du XVIIIe siècle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12h15-12h30 Clôture de la matinée - Christian </w:t>
      </w:r>
      <w:proofErr w:type="spellStart"/>
      <w:r w:rsidRPr="00126A4E">
        <w:rPr>
          <w:rFonts w:ascii="Arial" w:eastAsiaTheme="minorEastAsia" w:hAnsi="Arial" w:cs="Arial"/>
          <w:color w:val="000000"/>
          <w:lang w:eastAsia="fr-FR"/>
        </w:rPr>
        <w:t>Hottin</w:t>
      </w:r>
      <w:proofErr w:type="spellEnd"/>
      <w:r w:rsidRPr="00126A4E">
        <w:rPr>
          <w:rFonts w:ascii="Arial" w:eastAsiaTheme="minorEastAsia" w:hAnsi="Arial" w:cs="Arial"/>
          <w:color w:val="000000"/>
          <w:lang w:eastAsia="fr-FR"/>
        </w:rPr>
        <w:t>, le cas d’une porte en Sorbonne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L’après-midi : La porte et la mécanique narrative dans la fiction littéraire et visuelle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14h30-15h Ouverture de l’après-midi - Brigitte Friant-</w:t>
      </w:r>
      <w:proofErr w:type="spellStart"/>
      <w:r w:rsidRPr="00126A4E">
        <w:rPr>
          <w:rFonts w:ascii="Arial" w:eastAsiaTheme="minorEastAsia" w:hAnsi="Arial" w:cs="Arial"/>
          <w:color w:val="000000"/>
          <w:lang w:eastAsia="fr-FR"/>
        </w:rPr>
        <w:t>Kessler</w:t>
      </w:r>
      <w:proofErr w:type="spellEnd"/>
      <w:r w:rsidRPr="00126A4E">
        <w:rPr>
          <w:rFonts w:ascii="Arial" w:eastAsiaTheme="minorEastAsia" w:hAnsi="Arial" w:cs="Arial"/>
          <w:color w:val="000000"/>
          <w:lang w:eastAsia="fr-FR"/>
        </w:rPr>
        <w:t xml:space="preserve"> : « Entrer par la porte dans la satire graphique britannique (William Hogarth et James </w:t>
      </w:r>
      <w:proofErr w:type="spellStart"/>
      <w:r w:rsidRPr="00126A4E">
        <w:rPr>
          <w:rFonts w:ascii="Arial" w:eastAsiaTheme="minorEastAsia" w:hAnsi="Arial" w:cs="Arial"/>
          <w:color w:val="000000"/>
          <w:lang w:eastAsia="fr-FR"/>
        </w:rPr>
        <w:t>Gillray</w:t>
      </w:r>
      <w:proofErr w:type="spellEnd"/>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15h-16h15 Présidence : Fabrice Moulin</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 Valérie </w:t>
      </w:r>
      <w:proofErr w:type="spellStart"/>
      <w:r w:rsidRPr="00126A4E">
        <w:rPr>
          <w:rFonts w:ascii="Arial" w:eastAsiaTheme="minorEastAsia" w:hAnsi="Arial" w:cs="Arial"/>
          <w:color w:val="000000"/>
          <w:lang w:eastAsia="fr-FR"/>
        </w:rPr>
        <w:t>Maffre</w:t>
      </w:r>
      <w:proofErr w:type="spellEnd"/>
      <w:r w:rsidRPr="00126A4E">
        <w:rPr>
          <w:rFonts w:ascii="Arial" w:eastAsiaTheme="minorEastAsia" w:hAnsi="Arial" w:cs="Arial"/>
          <w:color w:val="000000"/>
          <w:lang w:eastAsia="fr-FR"/>
        </w:rPr>
        <w:t xml:space="preserve"> : « La porte comme frontière paradoxale dans les romans gothiques </w:t>
      </w:r>
      <w:r w:rsidRPr="00126A4E">
        <w:rPr>
          <w:rFonts w:ascii="Arial" w:eastAsiaTheme="minorEastAsia" w:hAnsi="Arial" w:cs="Arial"/>
          <w:i/>
          <w:iCs/>
          <w:color w:val="000000"/>
          <w:lang w:eastAsia="fr-FR"/>
        </w:rPr>
        <w:t xml:space="preserve">A </w:t>
      </w:r>
      <w:proofErr w:type="spellStart"/>
      <w:r w:rsidRPr="00126A4E">
        <w:rPr>
          <w:rFonts w:ascii="Arial" w:eastAsiaTheme="minorEastAsia" w:hAnsi="Arial" w:cs="Arial"/>
          <w:i/>
          <w:iCs/>
          <w:color w:val="000000"/>
          <w:lang w:eastAsia="fr-FR"/>
        </w:rPr>
        <w:t>Sicilian</w:t>
      </w:r>
      <w:proofErr w:type="spellEnd"/>
      <w:r w:rsidRPr="00126A4E">
        <w:rPr>
          <w:rFonts w:ascii="Arial" w:eastAsiaTheme="minorEastAsia" w:hAnsi="Arial" w:cs="Arial"/>
          <w:i/>
          <w:iCs/>
          <w:color w:val="000000"/>
          <w:lang w:eastAsia="fr-FR"/>
        </w:rPr>
        <w:t xml:space="preserve"> Romance</w:t>
      </w:r>
      <w:r w:rsidRPr="00126A4E">
        <w:rPr>
          <w:rFonts w:ascii="Arial" w:eastAsiaTheme="minorEastAsia" w:hAnsi="Arial" w:cs="Arial"/>
          <w:color w:val="000000"/>
          <w:lang w:eastAsia="fr-FR"/>
        </w:rPr>
        <w:t> et </w:t>
      </w:r>
      <w:r w:rsidRPr="00126A4E">
        <w:rPr>
          <w:rFonts w:ascii="Arial" w:eastAsiaTheme="minorEastAsia" w:hAnsi="Arial" w:cs="Arial"/>
          <w:i/>
          <w:iCs/>
          <w:color w:val="000000"/>
          <w:lang w:eastAsia="fr-FR"/>
        </w:rPr>
        <w:t>The Monk</w:t>
      </w: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Morgane Muscat : « Le pas de la porte : un lieu de sociabilité oublié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16h15-16h30 Pause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16h30-18h15 Présidence : Manon </w:t>
      </w:r>
      <w:proofErr w:type="spellStart"/>
      <w:r w:rsidRPr="00126A4E">
        <w:rPr>
          <w:rFonts w:ascii="Arial" w:eastAsiaTheme="minorEastAsia" w:hAnsi="Arial" w:cs="Arial"/>
          <w:color w:val="000000"/>
          <w:lang w:eastAsia="fr-FR"/>
        </w:rPr>
        <w:t>Courbin</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Emilien Rouvier : « Deux amants dans le placard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Michel Bernard : « </w:t>
      </w:r>
      <w:r w:rsidRPr="00126A4E">
        <w:rPr>
          <w:rFonts w:ascii="Arial" w:eastAsiaTheme="minorEastAsia" w:hAnsi="Arial" w:cs="Arial"/>
          <w:i/>
          <w:iCs/>
          <w:color w:val="000000"/>
          <w:lang w:eastAsia="fr-FR"/>
        </w:rPr>
        <w:t>Les Liaisons dangereuses</w:t>
      </w:r>
      <w:r w:rsidRPr="00126A4E">
        <w:rPr>
          <w:rFonts w:ascii="Arial" w:eastAsiaTheme="minorEastAsia" w:hAnsi="Arial" w:cs="Arial"/>
          <w:color w:val="000000"/>
          <w:lang w:eastAsia="fr-FR"/>
        </w:rPr>
        <w:t> ou le gond bien huilé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18h15-18h30 Clôture - Floriane </w:t>
      </w:r>
      <w:proofErr w:type="spellStart"/>
      <w:r w:rsidRPr="00126A4E">
        <w:rPr>
          <w:rFonts w:ascii="Arial" w:eastAsiaTheme="minorEastAsia" w:hAnsi="Arial" w:cs="Arial"/>
          <w:color w:val="000000"/>
          <w:lang w:eastAsia="fr-FR"/>
        </w:rPr>
        <w:t>Daguisé</w:t>
      </w:r>
      <w:proofErr w:type="spellEnd"/>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outlineLvl w:val="1"/>
        <w:rPr>
          <w:rFonts w:ascii="Arial" w:hAnsi="Arial" w:cs="Arial"/>
          <w:color w:val="F57300"/>
          <w:sz w:val="36"/>
          <w:szCs w:val="36"/>
          <w:lang w:eastAsia="fr-FR"/>
        </w:rPr>
      </w:pPr>
      <w:bookmarkStart w:id="0" w:name="_GoBack"/>
      <w:bookmarkEnd w:id="0"/>
      <w:r w:rsidRPr="00126A4E">
        <w:rPr>
          <w:rFonts w:ascii="Arial" w:hAnsi="Arial" w:cs="Arial"/>
          <w:color w:val="F57300"/>
          <w:sz w:val="36"/>
          <w:szCs w:val="36"/>
          <w:lang w:eastAsia="fr-FR"/>
        </w:rPr>
        <w:t>Colloque : Écriture(s) épistolaire(s) de Sade</w:t>
      </w:r>
    </w:p>
    <w:p w:rsidR="00126A4E" w:rsidRPr="00126A4E" w:rsidRDefault="00126A4E" w:rsidP="00126A4E">
      <w:pPr>
        <w:shd w:val="clear" w:color="auto" w:fill="FFFFFF"/>
        <w:jc w:val="left"/>
        <w:rPr>
          <w:rFonts w:ascii="Times" w:eastAsiaTheme="minorEastAsia" w:hAnsi="Times" w:cs="Arial"/>
          <w:color w:val="000000"/>
          <w:sz w:val="20"/>
          <w:szCs w:val="20"/>
          <w:lang w:eastAsia="fr-FR"/>
        </w:rPr>
      </w:pPr>
      <w:r w:rsidRPr="00126A4E">
        <w:rPr>
          <w:rFonts w:ascii="Times" w:eastAsiaTheme="minorEastAsia" w:hAnsi="Times" w:cs="Arial"/>
          <w:color w:val="000000"/>
          <w:sz w:val="20"/>
          <w:szCs w:val="20"/>
          <w:lang w:eastAsia="fr-FR"/>
        </w:rPr>
        <w:t>Colloque Université Paris 3 Sorbonne Nouvelle - Université de Bourgogne</w:t>
      </w:r>
    </w:p>
    <w:p w:rsidR="00126A4E" w:rsidRPr="00126A4E" w:rsidRDefault="00126A4E" w:rsidP="00126A4E">
      <w:pPr>
        <w:shd w:val="clear" w:color="auto" w:fill="FFFFFF"/>
        <w:jc w:val="left"/>
        <w:rPr>
          <w:rFonts w:ascii="Times" w:eastAsiaTheme="minorEastAsia" w:hAnsi="Times" w:cs="Arial"/>
          <w:color w:val="000000"/>
          <w:sz w:val="20"/>
          <w:szCs w:val="20"/>
          <w:lang w:eastAsia="fr-FR"/>
        </w:rPr>
      </w:pPr>
      <w:r w:rsidRPr="00126A4E">
        <w:rPr>
          <w:rFonts w:ascii="Times" w:eastAsiaTheme="minorEastAsia" w:hAnsi="Times" w:cs="Arial"/>
          <w:color w:val="000000"/>
          <w:sz w:val="20"/>
          <w:szCs w:val="20"/>
          <w:lang w:eastAsia="fr-FR"/>
        </w:rPr>
        <w:t>Vendredi 15 Mai 2020 (Université de Bourgogne)</w:t>
      </w:r>
    </w:p>
    <w:p w:rsidR="00126A4E" w:rsidRPr="00126A4E" w:rsidRDefault="00126A4E" w:rsidP="00126A4E">
      <w:pPr>
        <w:shd w:val="clear" w:color="auto" w:fill="FFFFFF"/>
        <w:jc w:val="left"/>
        <w:rPr>
          <w:rFonts w:ascii="Times" w:eastAsiaTheme="minorEastAsia" w:hAnsi="Times" w:cs="Arial"/>
          <w:color w:val="000000"/>
          <w:sz w:val="20"/>
          <w:szCs w:val="20"/>
          <w:lang w:eastAsia="fr-FR"/>
        </w:rPr>
      </w:pPr>
      <w:r w:rsidRPr="00126A4E">
        <w:rPr>
          <w:rFonts w:ascii="Times" w:eastAsiaTheme="minorEastAsia" w:hAnsi="Times" w:cs="Arial"/>
          <w:color w:val="000000"/>
          <w:sz w:val="20"/>
          <w:szCs w:val="20"/>
          <w:lang w:eastAsia="fr-FR"/>
        </w:rPr>
        <w:t>Vendredi 29 mai 2020 (Université Paris 3 Sorbonne nouvelle)</w:t>
      </w:r>
    </w:p>
    <w:p w:rsidR="00126A4E" w:rsidRPr="00126A4E" w:rsidRDefault="00126A4E" w:rsidP="00126A4E">
      <w:pPr>
        <w:shd w:val="clear" w:color="auto" w:fill="FFFFFF"/>
        <w:jc w:val="left"/>
        <w:rPr>
          <w:rFonts w:ascii="Times" w:eastAsiaTheme="minorEastAsia" w:hAnsi="Times" w:cs="Arial"/>
          <w:color w:val="000000"/>
          <w:sz w:val="20"/>
          <w:szCs w:val="20"/>
          <w:lang w:eastAsia="fr-FR"/>
        </w:rPr>
      </w:pPr>
      <w:r w:rsidRPr="00126A4E">
        <w:rPr>
          <w:rFonts w:ascii="Times" w:eastAsiaTheme="minorEastAsia" w:hAnsi="Times" w:cs="Arial"/>
          <w:color w:val="000000"/>
          <w:sz w:val="20"/>
          <w:szCs w:val="20"/>
          <w:lang w:eastAsia="fr-FR"/>
        </w:rPr>
        <w:t>Organisation : Stéphanie GENAND (Université de Bourgogne), Marc HERSANT (Université Paris 3</w:t>
      </w:r>
    </w:p>
    <w:p w:rsidR="00126A4E" w:rsidRPr="00126A4E" w:rsidRDefault="00126A4E" w:rsidP="00126A4E">
      <w:pPr>
        <w:shd w:val="clear" w:color="auto" w:fill="FFFFFF"/>
        <w:jc w:val="left"/>
        <w:rPr>
          <w:rFonts w:ascii="Times" w:eastAsiaTheme="minorEastAsia" w:hAnsi="Times" w:cs="Arial"/>
          <w:color w:val="000000"/>
          <w:sz w:val="20"/>
          <w:szCs w:val="20"/>
          <w:lang w:eastAsia="fr-FR"/>
        </w:rPr>
      </w:pPr>
      <w:r w:rsidRPr="00126A4E">
        <w:rPr>
          <w:rFonts w:ascii="Times" w:eastAsiaTheme="minorEastAsia" w:hAnsi="Times" w:cs="Arial"/>
          <w:color w:val="000000"/>
          <w:sz w:val="20"/>
          <w:szCs w:val="20"/>
          <w:lang w:eastAsia="fr-FR"/>
        </w:rPr>
        <w:t xml:space="preserve">Sorbonne nouvelle), </w:t>
      </w:r>
      <w:proofErr w:type="spellStart"/>
      <w:r w:rsidRPr="00126A4E">
        <w:rPr>
          <w:rFonts w:ascii="Times" w:eastAsiaTheme="minorEastAsia" w:hAnsi="Times" w:cs="Arial"/>
          <w:color w:val="000000"/>
          <w:sz w:val="20"/>
          <w:szCs w:val="20"/>
          <w:lang w:eastAsia="fr-FR"/>
        </w:rPr>
        <w:t>Mladen</w:t>
      </w:r>
      <w:proofErr w:type="spellEnd"/>
      <w:r w:rsidRPr="00126A4E">
        <w:rPr>
          <w:rFonts w:ascii="Times" w:eastAsiaTheme="minorEastAsia" w:hAnsi="Times" w:cs="Arial"/>
          <w:color w:val="000000"/>
          <w:sz w:val="20"/>
          <w:szCs w:val="20"/>
          <w:lang w:eastAsia="fr-FR"/>
        </w:rPr>
        <w:t xml:space="preserve"> KOZUL (Université du Montana)</w:t>
      </w:r>
    </w:p>
    <w:p w:rsidR="00126A4E" w:rsidRPr="00126A4E" w:rsidRDefault="00126A4E" w:rsidP="00126A4E">
      <w:pPr>
        <w:shd w:val="clear" w:color="auto" w:fill="FFFFFF"/>
        <w:jc w:val="left"/>
        <w:outlineLvl w:val="2"/>
        <w:rPr>
          <w:rFonts w:ascii="Arial" w:hAnsi="Arial" w:cs="Arial"/>
          <w:b/>
          <w:bCs/>
          <w:color w:val="0000FF"/>
          <w:sz w:val="27"/>
          <w:szCs w:val="27"/>
          <w:lang w:eastAsia="fr-FR"/>
        </w:rPr>
      </w:pPr>
      <w:r w:rsidRPr="00126A4E">
        <w:rPr>
          <w:rFonts w:ascii="Arial" w:hAnsi="Arial" w:cs="Arial"/>
          <w:b/>
          <w:bCs/>
          <w:color w:val="0000FF"/>
          <w:sz w:val="27"/>
          <w:szCs w:val="27"/>
          <w:lang w:eastAsia="fr-FR"/>
        </w:rPr>
        <w:t xml:space="preserve">'Les Espaces de sociabilité au cours du long dix-huitième siècle (1650-1850)en Europe et dans les empires coloniaux : approches historiques et perspectives actuelles'/ 'Sociable </w:t>
      </w:r>
      <w:proofErr w:type="spellStart"/>
      <w:r w:rsidRPr="00126A4E">
        <w:rPr>
          <w:rFonts w:ascii="Arial" w:hAnsi="Arial" w:cs="Arial"/>
          <w:b/>
          <w:bCs/>
          <w:color w:val="0000FF"/>
          <w:sz w:val="27"/>
          <w:szCs w:val="27"/>
          <w:lang w:eastAsia="fr-FR"/>
        </w:rPr>
        <w:t>Spaces</w:t>
      </w:r>
      <w:proofErr w:type="spellEnd"/>
      <w:r w:rsidRPr="00126A4E">
        <w:rPr>
          <w:rFonts w:ascii="Arial" w:hAnsi="Arial" w:cs="Arial"/>
          <w:b/>
          <w:bCs/>
          <w:color w:val="0000FF"/>
          <w:sz w:val="27"/>
          <w:szCs w:val="27"/>
          <w:lang w:eastAsia="fr-FR"/>
        </w:rPr>
        <w:t xml:space="preserve"> in the Long </w:t>
      </w:r>
      <w:proofErr w:type="spellStart"/>
      <w:r w:rsidRPr="00126A4E">
        <w:rPr>
          <w:rFonts w:ascii="Arial" w:hAnsi="Arial" w:cs="Arial"/>
          <w:b/>
          <w:bCs/>
          <w:color w:val="0000FF"/>
          <w:sz w:val="27"/>
          <w:szCs w:val="27"/>
          <w:lang w:eastAsia="fr-FR"/>
        </w:rPr>
        <w:t>Eighteenth</w:t>
      </w:r>
      <w:proofErr w:type="spellEnd"/>
      <w:r w:rsidRPr="00126A4E">
        <w:rPr>
          <w:rFonts w:ascii="Arial" w:hAnsi="Arial" w:cs="Arial"/>
          <w:b/>
          <w:bCs/>
          <w:color w:val="0000FF"/>
          <w:sz w:val="27"/>
          <w:szCs w:val="27"/>
          <w:lang w:eastAsia="fr-FR"/>
        </w:rPr>
        <w:t xml:space="preserve"> Century </w:t>
      </w:r>
      <w:proofErr w:type="spellStart"/>
      <w:r w:rsidRPr="00126A4E">
        <w:rPr>
          <w:rFonts w:ascii="Arial" w:hAnsi="Arial" w:cs="Arial"/>
          <w:b/>
          <w:bCs/>
          <w:color w:val="0000FF"/>
          <w:sz w:val="27"/>
          <w:szCs w:val="27"/>
          <w:lang w:eastAsia="fr-FR"/>
        </w:rPr>
        <w:t>from</w:t>
      </w:r>
      <w:proofErr w:type="spellEnd"/>
      <w:r w:rsidRPr="00126A4E">
        <w:rPr>
          <w:rFonts w:ascii="Arial" w:hAnsi="Arial" w:cs="Arial"/>
          <w:b/>
          <w:bCs/>
          <w:color w:val="0000FF"/>
          <w:sz w:val="27"/>
          <w:szCs w:val="27"/>
          <w:lang w:eastAsia="fr-FR"/>
        </w:rPr>
        <w:t xml:space="preserve"> </w:t>
      </w:r>
      <w:proofErr w:type="spellStart"/>
      <w:r w:rsidRPr="00126A4E">
        <w:rPr>
          <w:rFonts w:ascii="Arial" w:hAnsi="Arial" w:cs="Arial"/>
          <w:b/>
          <w:bCs/>
          <w:color w:val="0000FF"/>
          <w:sz w:val="27"/>
          <w:szCs w:val="27"/>
          <w:lang w:eastAsia="fr-FR"/>
        </w:rPr>
        <w:t>Present</w:t>
      </w:r>
      <w:proofErr w:type="spellEnd"/>
      <w:r w:rsidRPr="00126A4E">
        <w:rPr>
          <w:rFonts w:ascii="Arial" w:hAnsi="Arial" w:cs="Arial"/>
          <w:b/>
          <w:bCs/>
          <w:color w:val="0000FF"/>
          <w:sz w:val="27"/>
          <w:szCs w:val="27"/>
          <w:lang w:eastAsia="fr-FR"/>
        </w:rPr>
        <w:t xml:space="preserve">-Day Perspectives: Europe and </w:t>
      </w:r>
      <w:proofErr w:type="spellStart"/>
      <w:r w:rsidRPr="00126A4E">
        <w:rPr>
          <w:rFonts w:ascii="Arial" w:hAnsi="Arial" w:cs="Arial"/>
          <w:b/>
          <w:bCs/>
          <w:color w:val="0000FF"/>
          <w:sz w:val="27"/>
          <w:szCs w:val="27"/>
          <w:lang w:eastAsia="fr-FR"/>
        </w:rPr>
        <w:t>its</w:t>
      </w:r>
      <w:proofErr w:type="spellEnd"/>
      <w:r w:rsidRPr="00126A4E">
        <w:rPr>
          <w:rFonts w:ascii="Arial" w:hAnsi="Arial" w:cs="Arial"/>
          <w:b/>
          <w:bCs/>
          <w:color w:val="0000FF"/>
          <w:sz w:val="27"/>
          <w:szCs w:val="27"/>
          <w:lang w:eastAsia="fr-FR"/>
        </w:rPr>
        <w:t xml:space="preserve"> Imperial </w:t>
      </w:r>
      <w:proofErr w:type="spellStart"/>
      <w:r w:rsidRPr="00126A4E">
        <w:rPr>
          <w:rFonts w:ascii="Arial" w:hAnsi="Arial" w:cs="Arial"/>
          <w:b/>
          <w:bCs/>
          <w:color w:val="0000FF"/>
          <w:sz w:val="27"/>
          <w:szCs w:val="27"/>
          <w:lang w:eastAsia="fr-FR"/>
        </w:rPr>
        <w:t>Worlds</w:t>
      </w:r>
      <w:proofErr w:type="spellEnd"/>
      <w:r w:rsidRPr="00126A4E">
        <w:rPr>
          <w:rFonts w:ascii="Arial" w:hAnsi="Arial" w:cs="Arial"/>
          <w:b/>
          <w:bCs/>
          <w:color w:val="0000FF"/>
          <w:sz w:val="27"/>
          <w:szCs w:val="27"/>
          <w:lang w:eastAsia="fr-FR"/>
        </w:rPr>
        <w:t>'</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Contacts: valerie.capdeville@univ-paris13.fr ;</w:t>
      </w:r>
    </w:p>
    <w:p w:rsidR="00126A4E" w:rsidRPr="00126A4E" w:rsidRDefault="00126A4E" w:rsidP="00126A4E">
      <w:pPr>
        <w:shd w:val="clear" w:color="auto" w:fill="FFFFFF"/>
        <w:jc w:val="left"/>
        <w:rPr>
          <w:rFonts w:ascii="Arial" w:eastAsiaTheme="minorEastAsia" w:hAnsi="Arial" w:cs="Arial"/>
          <w:color w:val="000000"/>
          <w:lang w:eastAsia="fr-FR"/>
        </w:rPr>
      </w:pPr>
      <w:hyperlink r:id="rId5" w:tooltip="annick.cossic@univ-brest.fr" w:history="1">
        <w:r w:rsidRPr="00126A4E">
          <w:rPr>
            <w:rFonts w:ascii="Arial" w:eastAsiaTheme="minorEastAsia" w:hAnsi="Arial" w:cs="Arial"/>
            <w:color w:val="000000"/>
            <w:u w:val="single"/>
            <w:lang w:eastAsia="fr-FR"/>
          </w:rPr>
          <w:t>annick.cossic@univ-brest.fr</w:t>
        </w:r>
      </w:hyperlink>
      <w:r w:rsidRPr="00126A4E">
        <w:rPr>
          <w:rFonts w:ascii="Arial" w:eastAsiaTheme="minorEastAsia" w:hAnsi="Arial" w:cs="Arial"/>
          <w:color w:val="000000"/>
          <w:lang w:eastAsia="fr-FR"/>
        </w:rPr>
        <w:t> ; </w:t>
      </w:r>
      <w:hyperlink r:id="rId6" w:tooltip="kimberley.pagejones@univ-brest.fr" w:history="1">
        <w:r w:rsidRPr="00126A4E">
          <w:rPr>
            <w:rFonts w:ascii="Arial" w:eastAsiaTheme="minorEastAsia" w:hAnsi="Arial" w:cs="Arial"/>
            <w:color w:val="000000"/>
            <w:u w:val="single"/>
            <w:lang w:eastAsia="fr-FR"/>
          </w:rPr>
          <w:t>kimberley.pagejones@univ-brest.fr</w:t>
        </w:r>
      </w:hyperlink>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Site internet: </w:t>
      </w:r>
      <w:r w:rsidRPr="00126A4E">
        <w:rPr>
          <w:rFonts w:ascii="Arial" w:eastAsiaTheme="minorEastAsia" w:hAnsi="Arial" w:cs="Arial"/>
          <w:color w:val="000000"/>
          <w:lang w:eastAsia="fr-FR"/>
        </w:rPr>
        <w:fldChar w:fldCharType="begin"/>
      </w:r>
      <w:r w:rsidRPr="00126A4E">
        <w:rPr>
          <w:rFonts w:ascii="Arial" w:eastAsiaTheme="minorEastAsia" w:hAnsi="Arial" w:cs="Arial"/>
          <w:color w:val="000000"/>
          <w:lang w:eastAsia="fr-FR"/>
        </w:rPr>
        <w:instrText xml:space="preserve"> HYPERLINK "https://www.univ-brest.fr/gis-sociabilites" \o "https://www.univ-brest.fr/gis-sociabilites" \t "_blank" </w:instrText>
      </w:r>
      <w:r w:rsidRPr="00126A4E">
        <w:rPr>
          <w:rFonts w:ascii="Arial" w:eastAsiaTheme="minorEastAsia" w:hAnsi="Arial" w:cs="Arial"/>
          <w:color w:val="000000"/>
          <w:lang w:eastAsia="fr-FR"/>
        </w:rPr>
      </w:r>
      <w:r w:rsidRPr="00126A4E">
        <w:rPr>
          <w:rFonts w:ascii="Arial" w:eastAsiaTheme="minorEastAsia" w:hAnsi="Arial" w:cs="Arial"/>
          <w:color w:val="000000"/>
          <w:lang w:eastAsia="fr-FR"/>
        </w:rPr>
        <w:fldChar w:fldCharType="separate"/>
      </w:r>
      <w:r w:rsidRPr="00126A4E">
        <w:rPr>
          <w:rFonts w:ascii="Arial" w:eastAsiaTheme="minorEastAsia" w:hAnsi="Arial" w:cs="Arial"/>
          <w:color w:val="000000"/>
          <w:u w:val="single"/>
          <w:lang w:eastAsia="fr-FR"/>
        </w:rPr>
        <w:t>https://www.univ-brest.fr/gis-sociabilites</w:t>
      </w:r>
      <w:r w:rsidRPr="00126A4E">
        <w:rPr>
          <w:rFonts w:ascii="Arial" w:eastAsiaTheme="minorEastAsia" w:hAnsi="Arial" w:cs="Arial"/>
          <w:color w:val="000000"/>
          <w:lang w:eastAsia="fr-FR"/>
        </w:rPr>
        <w:fldChar w:fldCharType="end"/>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Compte </w:t>
      </w:r>
      <w:proofErr w:type="spellStart"/>
      <w:r w:rsidRPr="00126A4E">
        <w:rPr>
          <w:rFonts w:ascii="Arial" w:eastAsiaTheme="minorEastAsia" w:hAnsi="Arial" w:cs="Arial"/>
          <w:color w:val="000000"/>
          <w:lang w:eastAsia="fr-FR"/>
        </w:rPr>
        <w:t>Twitter</w:t>
      </w:r>
      <w:proofErr w:type="spellEnd"/>
      <w:r w:rsidRPr="00126A4E">
        <w:rPr>
          <w:rFonts w:ascii="Arial" w:eastAsiaTheme="minorEastAsia" w:hAnsi="Arial" w:cs="Arial"/>
          <w:color w:val="000000"/>
          <w:lang w:eastAsia="fr-FR"/>
        </w:rPr>
        <w:t>: GIS Sociabilités @</w:t>
      </w:r>
      <w:proofErr w:type="spellStart"/>
      <w:r w:rsidRPr="00126A4E">
        <w:rPr>
          <w:rFonts w:ascii="Arial" w:eastAsiaTheme="minorEastAsia" w:hAnsi="Arial" w:cs="Arial"/>
          <w:color w:val="000000"/>
          <w:lang w:eastAsia="fr-FR"/>
        </w:rPr>
        <w:t>GISociabilites</w:t>
      </w:r>
      <w:proofErr w:type="spellEnd"/>
    </w:p>
    <w:p w:rsidR="00126A4E" w:rsidRDefault="00126A4E" w:rsidP="00126A4E">
      <w:pPr>
        <w:shd w:val="clear" w:color="auto" w:fill="FFFFFF"/>
        <w:jc w:val="left"/>
        <w:outlineLvl w:val="2"/>
        <w:rPr>
          <w:rFonts w:ascii="Arial" w:hAnsi="Arial" w:cs="Arial"/>
          <w:b/>
          <w:bCs/>
          <w:color w:val="0000FF"/>
          <w:sz w:val="27"/>
          <w:szCs w:val="27"/>
          <w:lang w:eastAsia="fr-FR"/>
        </w:rPr>
      </w:pPr>
    </w:p>
    <w:p w:rsidR="00126A4E" w:rsidRDefault="00126A4E" w:rsidP="00126A4E">
      <w:pPr>
        <w:shd w:val="clear" w:color="auto" w:fill="FFFFFF"/>
        <w:jc w:val="left"/>
        <w:outlineLvl w:val="2"/>
        <w:rPr>
          <w:rFonts w:ascii="Arial" w:hAnsi="Arial" w:cs="Arial"/>
          <w:b/>
          <w:bCs/>
          <w:color w:val="0000FF"/>
          <w:sz w:val="27"/>
          <w:szCs w:val="27"/>
          <w:lang w:eastAsia="fr-FR"/>
        </w:rPr>
      </w:pPr>
    </w:p>
    <w:p w:rsidR="00126A4E" w:rsidRPr="00126A4E" w:rsidRDefault="00126A4E" w:rsidP="00126A4E">
      <w:pPr>
        <w:shd w:val="clear" w:color="auto" w:fill="FFFFFF"/>
        <w:jc w:val="left"/>
        <w:outlineLvl w:val="2"/>
        <w:rPr>
          <w:rFonts w:ascii="Arial" w:hAnsi="Arial" w:cs="Arial"/>
          <w:b/>
          <w:bCs/>
          <w:color w:val="0000FF"/>
          <w:sz w:val="27"/>
          <w:szCs w:val="27"/>
          <w:lang w:eastAsia="fr-FR"/>
        </w:rPr>
      </w:pPr>
      <w:r w:rsidRPr="00126A4E">
        <w:rPr>
          <w:rFonts w:ascii="Arial" w:hAnsi="Arial" w:cs="Arial"/>
          <w:b/>
          <w:bCs/>
          <w:color w:val="0000FF"/>
          <w:sz w:val="27"/>
          <w:szCs w:val="27"/>
          <w:lang w:eastAsia="fr-FR"/>
        </w:rPr>
        <w:t>Diderot, la religion, le religieux</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Université Paris-Diderot, 3 et 4 octobre 2019</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Contacts des organisateurs: mbuffat@orange.fr</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Lien vers page web: http://diderot.hypotheses.org</w:t>
      </w:r>
    </w:p>
    <w:p w:rsidR="00126A4E" w:rsidRPr="00126A4E" w:rsidRDefault="00126A4E" w:rsidP="00126A4E">
      <w:pPr>
        <w:shd w:val="clear" w:color="auto" w:fill="FFFFFF"/>
        <w:jc w:val="left"/>
        <w:outlineLvl w:val="2"/>
        <w:rPr>
          <w:rFonts w:ascii="Arial" w:hAnsi="Arial" w:cs="Arial"/>
          <w:b/>
          <w:bCs/>
          <w:color w:val="0000FF"/>
          <w:sz w:val="27"/>
          <w:szCs w:val="27"/>
          <w:lang w:eastAsia="fr-FR"/>
        </w:rPr>
      </w:pPr>
      <w:r w:rsidRPr="00126A4E">
        <w:rPr>
          <w:rFonts w:ascii="Arial" w:hAnsi="Arial" w:cs="Arial"/>
          <w:b/>
          <w:bCs/>
          <w:color w:val="0000FF"/>
          <w:sz w:val="27"/>
          <w:szCs w:val="27"/>
          <w:lang w:eastAsia="fr-FR"/>
        </w:rPr>
        <w:t>LA RÉVOLUTION EN 3D - TEXTES, IMAGES, SONS (1787-2440), 14,15 et 16 mars 2019, Amphithéâtre Turgot, 17 rue de la Sorbonne, Université Paris I, Panthéon-Sorbonne</w:t>
      </w:r>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En ce 230e anniversaire de 1789, l’actualité, théâtrale, cinématographique, musicale, romanesque, de la bande dessinée aussi, démontre combien la Révolution française inspire encore les créateurs et pose un défi renouvelé aux historiens : l’histoire de la Révolution ne serait-elle plus qu’un récit parmi d’autres ? </w:t>
      </w:r>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De cette inquiétude, ce colloque a souhaité faire une question. Comment un artiste se documente-t-il ? Comment un historien peut-il revendiquer un droit à l’imagination (Richard Cobb), pour combler les trous, lorsqu’une fois son travail rigoureux de recherche accompli, il ou elle constate qu’il manque des liens pour relier les sources entre elles ? </w:t>
      </w:r>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Parce qu’elle favorise l’entrelacs des approches, le croisement des méthodes, le métissage des pratiques, la Révolution française reste un sujet majeur d’un présent, que la connaissance rapproche du passé ; que l’imaginaire projette dans le futur. D’où les bornes chronologiques choisies : 1787-2440. La Révolution est un temps singulier qui embrasse le réel de l’évènement et nourrit l’</w:t>
      </w:r>
      <w:proofErr w:type="spellStart"/>
      <w:r w:rsidRPr="00126A4E">
        <w:rPr>
          <w:rFonts w:ascii="Arial" w:eastAsiaTheme="minorEastAsia" w:hAnsi="Arial" w:cs="Arial"/>
          <w:color w:val="000000"/>
          <w:lang w:eastAsia="fr-FR"/>
        </w:rPr>
        <w:t>uchronie</w:t>
      </w:r>
      <w:proofErr w:type="spellEnd"/>
      <w:r w:rsidRPr="00126A4E">
        <w:rPr>
          <w:rFonts w:ascii="Arial" w:eastAsiaTheme="minorEastAsia" w:hAnsi="Arial" w:cs="Arial"/>
          <w:color w:val="000000"/>
          <w:lang w:eastAsia="fr-FR"/>
        </w:rPr>
        <w:t xml:space="preserve"> du XXVe siècle imaginée par Louis-Sébastien Mercier (1740-1814).</w:t>
      </w:r>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Penser la Révolution appelle l’imaginaire sans jamais se défaire d’une exigence : savoir plus, toujours, en tout, pour lire, voir et entendre autrement. Entrechoc des savoirs et des fictions : là réside non pas tant l’ambition que le désir de ce colloque.</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Les organisateurs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Mathilde HAREL, Pierre SERNA, Anne SIMONIN</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Programme et formulaire d’inscription (obligatoire avant le 7 mars)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http://ihmc.ens.fr/colloque-revolution-3d</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(télécharger le programme ci-dessous)</w:t>
      </w:r>
    </w:p>
    <w:p w:rsidR="00126A4E" w:rsidRDefault="00126A4E" w:rsidP="00126A4E">
      <w:pPr>
        <w:shd w:val="clear" w:color="auto" w:fill="FFFFFF"/>
        <w:jc w:val="left"/>
        <w:outlineLvl w:val="2"/>
        <w:rPr>
          <w:rFonts w:ascii="Arial" w:hAnsi="Arial" w:cs="Arial"/>
          <w:b/>
          <w:bCs/>
          <w:color w:val="0000FF"/>
          <w:sz w:val="27"/>
          <w:szCs w:val="27"/>
          <w:lang w:eastAsia="fr-FR"/>
        </w:rPr>
      </w:pPr>
    </w:p>
    <w:p w:rsidR="00126A4E" w:rsidRPr="00126A4E" w:rsidRDefault="00126A4E" w:rsidP="00126A4E">
      <w:pPr>
        <w:shd w:val="clear" w:color="auto" w:fill="FFFFFF"/>
        <w:jc w:val="left"/>
        <w:outlineLvl w:val="2"/>
        <w:rPr>
          <w:rFonts w:ascii="Arial" w:hAnsi="Arial" w:cs="Arial"/>
          <w:b/>
          <w:bCs/>
          <w:color w:val="0000FF"/>
          <w:sz w:val="27"/>
          <w:szCs w:val="27"/>
          <w:lang w:eastAsia="fr-FR"/>
        </w:rPr>
      </w:pPr>
      <w:r w:rsidRPr="00126A4E">
        <w:rPr>
          <w:rFonts w:ascii="Arial" w:hAnsi="Arial" w:cs="Arial"/>
          <w:b/>
          <w:bCs/>
          <w:color w:val="0000FF"/>
          <w:sz w:val="27"/>
          <w:szCs w:val="27"/>
          <w:lang w:eastAsia="fr-FR"/>
        </w:rPr>
        <w:t>Amérique(s) poétique(s) entre Ancien Monde et Nouveau Monde. L’espace américain comme nouveau territoire de la fiction de Fontenelle à Chateaubriand.</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Colloque international organisé par </w:t>
      </w:r>
      <w:proofErr w:type="spellStart"/>
      <w:r w:rsidRPr="00126A4E">
        <w:rPr>
          <w:rFonts w:ascii="Arial" w:eastAsiaTheme="minorEastAsia" w:hAnsi="Arial" w:cs="Arial"/>
          <w:color w:val="000000"/>
          <w:lang w:eastAsia="fr-FR"/>
        </w:rPr>
        <w:t>Pierino</w:t>
      </w:r>
      <w:proofErr w:type="spellEnd"/>
      <w:r w:rsidRPr="00126A4E">
        <w:rPr>
          <w:rFonts w:ascii="Arial" w:eastAsiaTheme="minorEastAsia" w:hAnsi="Arial" w:cs="Arial"/>
          <w:color w:val="000000"/>
          <w:lang w:eastAsia="fr-FR"/>
        </w:rPr>
        <w:t xml:space="preserve"> Gallo et Isabelle </w:t>
      </w:r>
      <w:proofErr w:type="spellStart"/>
      <w:r w:rsidRPr="00126A4E">
        <w:rPr>
          <w:rFonts w:ascii="Arial" w:eastAsiaTheme="minorEastAsia" w:hAnsi="Arial" w:cs="Arial"/>
          <w:color w:val="000000"/>
          <w:lang w:eastAsia="fr-FR"/>
        </w:rPr>
        <w:t>Mullet</w:t>
      </w:r>
      <w:proofErr w:type="spellEnd"/>
      <w:r w:rsidRPr="00126A4E">
        <w:rPr>
          <w:rFonts w:ascii="Arial" w:eastAsiaTheme="minorEastAsia" w:hAnsi="Arial" w:cs="Arial"/>
          <w:color w:val="000000"/>
          <w:lang w:eastAsia="fr-FR"/>
        </w:rPr>
        <w:t>-Blandin. IHRIM UMR 5317 – Université de Lyon / Université « Jean Monnet » (Saint-Étienne). Jeudi 7 et vendredi 8 novembre 2019.</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Appel détaillé à télécharger ci-dessous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Date limite de soumission : </w:t>
      </w:r>
      <w:r w:rsidRPr="00126A4E">
        <w:rPr>
          <w:rFonts w:ascii="Arial" w:eastAsiaTheme="minorEastAsia" w:hAnsi="Arial" w:cs="Arial"/>
          <w:b/>
          <w:bCs/>
          <w:color w:val="000000"/>
          <w:lang w:eastAsia="fr-FR"/>
        </w:rPr>
        <w:t>16 décembre 2018</w:t>
      </w:r>
    </w:p>
    <w:p w:rsidR="00126A4E" w:rsidRDefault="00126A4E" w:rsidP="00126A4E">
      <w:pPr>
        <w:shd w:val="clear" w:color="auto" w:fill="FFFFFF"/>
        <w:jc w:val="left"/>
        <w:outlineLvl w:val="2"/>
        <w:rPr>
          <w:rFonts w:ascii="Arial" w:hAnsi="Arial" w:cs="Arial"/>
          <w:b/>
          <w:bCs/>
          <w:color w:val="0000FF"/>
          <w:sz w:val="27"/>
          <w:szCs w:val="27"/>
          <w:lang w:eastAsia="fr-FR"/>
        </w:rPr>
      </w:pPr>
    </w:p>
    <w:p w:rsidR="00126A4E" w:rsidRPr="00126A4E" w:rsidRDefault="00126A4E" w:rsidP="00126A4E">
      <w:pPr>
        <w:shd w:val="clear" w:color="auto" w:fill="FFFFFF"/>
        <w:jc w:val="left"/>
        <w:outlineLvl w:val="2"/>
        <w:rPr>
          <w:rFonts w:ascii="Arial" w:hAnsi="Arial" w:cs="Arial"/>
          <w:b/>
          <w:bCs/>
          <w:color w:val="0000FF"/>
          <w:sz w:val="27"/>
          <w:szCs w:val="27"/>
          <w:lang w:eastAsia="fr-FR"/>
        </w:rPr>
      </w:pPr>
      <w:r w:rsidRPr="00126A4E">
        <w:rPr>
          <w:rFonts w:ascii="Arial" w:hAnsi="Arial" w:cs="Arial"/>
          <w:b/>
          <w:bCs/>
          <w:color w:val="0000FF"/>
          <w:sz w:val="27"/>
          <w:szCs w:val="27"/>
          <w:lang w:eastAsia="fr-FR"/>
        </w:rPr>
        <w:t xml:space="preserve">Colloque tricentenaire Philippe de La </w:t>
      </w:r>
      <w:proofErr w:type="spellStart"/>
      <w:r w:rsidRPr="00126A4E">
        <w:rPr>
          <w:rFonts w:ascii="Arial" w:hAnsi="Arial" w:cs="Arial"/>
          <w:b/>
          <w:bCs/>
          <w:color w:val="0000FF"/>
          <w:sz w:val="27"/>
          <w:szCs w:val="27"/>
          <w:lang w:eastAsia="fr-FR"/>
        </w:rPr>
        <w:t>Hire</w:t>
      </w:r>
      <w:proofErr w:type="spellEnd"/>
      <w:r w:rsidRPr="00126A4E">
        <w:rPr>
          <w:rFonts w:ascii="Arial" w:hAnsi="Arial" w:cs="Arial"/>
          <w:b/>
          <w:bCs/>
          <w:color w:val="0000FF"/>
          <w:sz w:val="27"/>
          <w:szCs w:val="27"/>
          <w:lang w:eastAsia="fr-FR"/>
        </w:rPr>
        <w:t xml:space="preserve"> (1640-1718), astronome et physicien à l'Observatoire de Paris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Philippe de La </w:t>
      </w:r>
      <w:proofErr w:type="spellStart"/>
      <w:r w:rsidRPr="00126A4E">
        <w:rPr>
          <w:rFonts w:ascii="Arial" w:eastAsiaTheme="minorEastAsia" w:hAnsi="Arial" w:cs="Arial"/>
          <w:color w:val="000000"/>
          <w:lang w:eastAsia="fr-FR"/>
        </w:rPr>
        <w:t>Hire</w:t>
      </w:r>
      <w:proofErr w:type="spellEnd"/>
      <w:r w:rsidRPr="00126A4E">
        <w:rPr>
          <w:rFonts w:ascii="Arial" w:eastAsiaTheme="minorEastAsia" w:hAnsi="Arial" w:cs="Arial"/>
          <w:color w:val="000000"/>
          <w:lang w:eastAsia="fr-FR"/>
        </w:rPr>
        <w:t xml:space="preserve"> était membre de l'Académie royale des sciences, de l'Académie royale d'Architecture, et professeur au Collège royal. Ses publications, notamment au sein de l'Académie des sciences, sont nombreuses, et dévoilent des centres d'intérêt variés, concernant aussi bien les mathématiques, l'astronomie, les sciences naturelles que la physique. Ce colloque s'intéresse avant tout aux travaux de La </w:t>
      </w:r>
      <w:proofErr w:type="spellStart"/>
      <w:r w:rsidRPr="00126A4E">
        <w:rPr>
          <w:rFonts w:ascii="Arial" w:eastAsiaTheme="minorEastAsia" w:hAnsi="Arial" w:cs="Arial"/>
          <w:color w:val="000000"/>
          <w:lang w:eastAsia="fr-FR"/>
        </w:rPr>
        <w:t>Hire</w:t>
      </w:r>
      <w:proofErr w:type="spellEnd"/>
      <w:r w:rsidRPr="00126A4E">
        <w:rPr>
          <w:rFonts w:ascii="Arial" w:eastAsiaTheme="minorEastAsia" w:hAnsi="Arial" w:cs="Arial"/>
          <w:color w:val="000000"/>
          <w:lang w:eastAsia="fr-FR"/>
        </w:rPr>
        <w:t xml:space="preserve"> relatifs à l'astronomie et à la physique et, en particulier, à ceux menés à l'Observatoire de Paris, institution dont il a été membre pendant environ 40 ans.</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Lieu: Observatoire de Paris, salle du Conseil, 77 avenue Denfert-Rochereau, 75014 Paris</w:t>
      </w:r>
      <w:r w:rsidRPr="00126A4E">
        <w:rPr>
          <w:rFonts w:ascii="Arial" w:eastAsiaTheme="minorEastAsia" w:hAnsi="Arial" w:cs="Arial"/>
          <w:color w:val="000000"/>
          <w:lang w:eastAsia="fr-FR"/>
        </w:rPr>
        <w:br/>
        <w:t>Dates de l'évènement: 11 décembre 2018</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Contacts: Inscriptions obligatoires auprès de </w:t>
      </w:r>
      <w:r w:rsidRPr="00126A4E">
        <w:rPr>
          <w:rFonts w:ascii="Arial" w:eastAsiaTheme="minorEastAsia" w:hAnsi="Arial" w:cs="Arial"/>
          <w:color w:val="000000"/>
          <w:lang w:eastAsia="fr-FR"/>
        </w:rPr>
        <w:fldChar w:fldCharType="begin"/>
      </w:r>
      <w:r w:rsidRPr="00126A4E">
        <w:rPr>
          <w:rFonts w:ascii="Arial" w:eastAsiaTheme="minorEastAsia" w:hAnsi="Arial" w:cs="Arial"/>
          <w:color w:val="000000"/>
          <w:lang w:eastAsia="fr-FR"/>
        </w:rPr>
        <w:instrText xml:space="preserve"> HYPERLINK "mailto:christophe.schmit@obspm.fr" \t "_blank" </w:instrText>
      </w:r>
      <w:r w:rsidRPr="00126A4E">
        <w:rPr>
          <w:rFonts w:ascii="Arial" w:eastAsiaTheme="minorEastAsia" w:hAnsi="Arial" w:cs="Arial"/>
          <w:color w:val="000000"/>
          <w:lang w:eastAsia="fr-FR"/>
        </w:rPr>
      </w:r>
      <w:r w:rsidRPr="00126A4E">
        <w:rPr>
          <w:rFonts w:ascii="Arial" w:eastAsiaTheme="minorEastAsia" w:hAnsi="Arial" w:cs="Arial"/>
          <w:color w:val="000000"/>
          <w:lang w:eastAsia="fr-FR"/>
        </w:rPr>
        <w:fldChar w:fldCharType="separate"/>
      </w:r>
      <w:r w:rsidRPr="00126A4E">
        <w:rPr>
          <w:rFonts w:ascii="Arial" w:eastAsiaTheme="minorEastAsia" w:hAnsi="Arial" w:cs="Arial"/>
          <w:color w:val="000000"/>
          <w:u w:val="single"/>
          <w:lang w:eastAsia="fr-FR"/>
        </w:rPr>
        <w:t>christophe.schmit@obspm.fr</w:t>
      </w:r>
      <w:r w:rsidRPr="00126A4E">
        <w:rPr>
          <w:rFonts w:ascii="Arial" w:eastAsiaTheme="minorEastAsia" w:hAnsi="Arial" w:cs="Arial"/>
          <w:color w:val="000000"/>
          <w:lang w:eastAsia="fr-FR"/>
        </w:rPr>
        <w:fldChar w:fldCharType="end"/>
      </w:r>
      <w:r w:rsidRPr="00126A4E">
        <w:rPr>
          <w:rFonts w:ascii="Arial" w:eastAsiaTheme="minorEastAsia" w:hAnsi="Arial" w:cs="Arial"/>
          <w:color w:val="000000"/>
          <w:lang w:eastAsia="fr-FR"/>
        </w:rPr>
        <w:t> et </w:t>
      </w:r>
      <w:r w:rsidRPr="00126A4E">
        <w:rPr>
          <w:rFonts w:ascii="Arial" w:eastAsiaTheme="minorEastAsia" w:hAnsi="Arial" w:cs="Arial"/>
          <w:color w:val="000000"/>
          <w:lang w:eastAsia="fr-FR"/>
        </w:rPr>
        <w:fldChar w:fldCharType="begin"/>
      </w:r>
      <w:r w:rsidRPr="00126A4E">
        <w:rPr>
          <w:rFonts w:ascii="Arial" w:eastAsiaTheme="minorEastAsia" w:hAnsi="Arial" w:cs="Arial"/>
          <w:color w:val="000000"/>
          <w:lang w:eastAsia="fr-FR"/>
        </w:rPr>
        <w:instrText xml:space="preserve"> HYPERLINK "mailto:jean.souchay@obspm.fr" \t "_blank" </w:instrText>
      </w:r>
      <w:r w:rsidRPr="00126A4E">
        <w:rPr>
          <w:rFonts w:ascii="Arial" w:eastAsiaTheme="minorEastAsia" w:hAnsi="Arial" w:cs="Arial"/>
          <w:color w:val="000000"/>
          <w:lang w:eastAsia="fr-FR"/>
        </w:rPr>
      </w:r>
      <w:r w:rsidRPr="00126A4E">
        <w:rPr>
          <w:rFonts w:ascii="Arial" w:eastAsiaTheme="minorEastAsia" w:hAnsi="Arial" w:cs="Arial"/>
          <w:color w:val="000000"/>
          <w:lang w:eastAsia="fr-FR"/>
        </w:rPr>
        <w:fldChar w:fldCharType="separate"/>
      </w:r>
      <w:r w:rsidRPr="00126A4E">
        <w:rPr>
          <w:rFonts w:ascii="Arial" w:eastAsiaTheme="minorEastAsia" w:hAnsi="Arial" w:cs="Arial"/>
          <w:color w:val="000000"/>
          <w:u w:val="single"/>
          <w:lang w:eastAsia="fr-FR"/>
        </w:rPr>
        <w:t>jean.souchay@obspm.fr</w:t>
      </w:r>
      <w:r w:rsidRPr="00126A4E">
        <w:rPr>
          <w:rFonts w:ascii="Arial" w:eastAsiaTheme="minorEastAsia" w:hAnsi="Arial" w:cs="Arial"/>
          <w:color w:val="000000"/>
          <w:lang w:eastAsia="fr-FR"/>
        </w:rPr>
        <w:fldChar w:fldCharType="end"/>
      </w:r>
      <w:r w:rsidRPr="00126A4E">
        <w:rPr>
          <w:rFonts w:ascii="Arial" w:eastAsiaTheme="minorEastAsia" w:hAnsi="Arial" w:cs="Arial"/>
          <w:color w:val="000000"/>
          <w:lang w:eastAsia="fr-FR"/>
        </w:rPr>
        <w:br/>
        <w:t>Lien vers page(s) web: </w:t>
      </w:r>
      <w:r w:rsidRPr="00126A4E">
        <w:rPr>
          <w:rFonts w:ascii="Arial" w:eastAsiaTheme="minorEastAsia" w:hAnsi="Arial" w:cs="Arial"/>
          <w:color w:val="000000"/>
          <w:lang w:eastAsia="fr-FR"/>
        </w:rPr>
        <w:fldChar w:fldCharType="begin"/>
      </w:r>
      <w:r w:rsidRPr="00126A4E">
        <w:rPr>
          <w:rFonts w:ascii="Arial" w:eastAsiaTheme="minorEastAsia" w:hAnsi="Arial" w:cs="Arial"/>
          <w:color w:val="000000"/>
          <w:lang w:eastAsia="fr-FR"/>
        </w:rPr>
        <w:instrText xml:space="preserve"> HYPERLINK "https://syrte.obspm.fr/spip/science/histoire/seminaires-et-colloques/" \t "_blank" </w:instrText>
      </w:r>
      <w:r w:rsidRPr="00126A4E">
        <w:rPr>
          <w:rFonts w:ascii="Arial" w:eastAsiaTheme="minorEastAsia" w:hAnsi="Arial" w:cs="Arial"/>
          <w:color w:val="000000"/>
          <w:lang w:eastAsia="fr-FR"/>
        </w:rPr>
      </w:r>
      <w:r w:rsidRPr="00126A4E">
        <w:rPr>
          <w:rFonts w:ascii="Arial" w:eastAsiaTheme="minorEastAsia" w:hAnsi="Arial" w:cs="Arial"/>
          <w:color w:val="000000"/>
          <w:lang w:eastAsia="fr-FR"/>
        </w:rPr>
        <w:fldChar w:fldCharType="separate"/>
      </w:r>
      <w:r w:rsidRPr="00126A4E">
        <w:rPr>
          <w:rFonts w:ascii="Arial" w:eastAsiaTheme="minorEastAsia" w:hAnsi="Arial" w:cs="Arial"/>
          <w:color w:val="000000"/>
          <w:u w:val="single"/>
          <w:lang w:eastAsia="fr-FR"/>
        </w:rPr>
        <w:t>https://syrte.obspm.fr/spip/science/histoire/seminaires-et-colloques/</w:t>
      </w:r>
      <w:r w:rsidRPr="00126A4E">
        <w:rPr>
          <w:rFonts w:ascii="Arial" w:eastAsiaTheme="minorEastAsia" w:hAnsi="Arial" w:cs="Arial"/>
          <w:color w:val="000000"/>
          <w:lang w:eastAsia="fr-FR"/>
        </w:rPr>
        <w:fldChar w:fldCharType="end"/>
      </w:r>
    </w:p>
    <w:p w:rsidR="00126A4E" w:rsidRDefault="00126A4E" w:rsidP="00126A4E">
      <w:pPr>
        <w:shd w:val="clear" w:color="auto" w:fill="FFFFFF"/>
        <w:jc w:val="left"/>
        <w:outlineLvl w:val="2"/>
        <w:rPr>
          <w:rFonts w:ascii="Arial" w:hAnsi="Arial" w:cs="Arial"/>
          <w:b/>
          <w:bCs/>
          <w:color w:val="0000FF"/>
          <w:sz w:val="27"/>
          <w:szCs w:val="27"/>
          <w:lang w:eastAsia="fr-FR"/>
        </w:rPr>
      </w:pPr>
    </w:p>
    <w:p w:rsidR="00126A4E" w:rsidRPr="00126A4E" w:rsidRDefault="00126A4E" w:rsidP="00126A4E">
      <w:pPr>
        <w:shd w:val="clear" w:color="auto" w:fill="FFFFFF"/>
        <w:jc w:val="left"/>
        <w:outlineLvl w:val="2"/>
        <w:rPr>
          <w:rFonts w:ascii="Arial" w:hAnsi="Arial" w:cs="Arial"/>
          <w:b/>
          <w:bCs/>
          <w:color w:val="0000FF"/>
          <w:sz w:val="27"/>
          <w:szCs w:val="27"/>
          <w:lang w:eastAsia="fr-FR"/>
        </w:rPr>
      </w:pPr>
      <w:proofErr w:type="spellStart"/>
      <w:r w:rsidRPr="00126A4E">
        <w:rPr>
          <w:rFonts w:ascii="Arial" w:hAnsi="Arial" w:cs="Arial"/>
          <w:b/>
          <w:bCs/>
          <w:color w:val="0000FF"/>
          <w:sz w:val="27"/>
          <w:szCs w:val="27"/>
          <w:lang w:eastAsia="fr-FR"/>
        </w:rPr>
        <w:t>Foreign</w:t>
      </w:r>
      <w:proofErr w:type="spellEnd"/>
      <w:r w:rsidRPr="00126A4E">
        <w:rPr>
          <w:rFonts w:ascii="Arial" w:hAnsi="Arial" w:cs="Arial"/>
          <w:b/>
          <w:bCs/>
          <w:color w:val="0000FF"/>
          <w:sz w:val="27"/>
          <w:szCs w:val="27"/>
          <w:lang w:eastAsia="fr-FR"/>
        </w:rPr>
        <w:t xml:space="preserve"> </w:t>
      </w:r>
      <w:proofErr w:type="spellStart"/>
      <w:r w:rsidRPr="00126A4E">
        <w:rPr>
          <w:rFonts w:ascii="Arial" w:hAnsi="Arial" w:cs="Arial"/>
          <w:b/>
          <w:bCs/>
          <w:color w:val="0000FF"/>
          <w:sz w:val="27"/>
          <w:szCs w:val="27"/>
          <w:lang w:eastAsia="fr-FR"/>
        </w:rPr>
        <w:t>Eyes</w:t>
      </w:r>
      <w:proofErr w:type="spellEnd"/>
      <w:r w:rsidRPr="00126A4E">
        <w:rPr>
          <w:rFonts w:ascii="Arial" w:hAnsi="Arial" w:cs="Arial"/>
          <w:b/>
          <w:bCs/>
          <w:color w:val="0000FF"/>
          <w:sz w:val="27"/>
          <w:szCs w:val="27"/>
          <w:lang w:eastAsia="fr-FR"/>
        </w:rPr>
        <w:t xml:space="preserve"> on the </w:t>
      </w:r>
      <w:proofErr w:type="spellStart"/>
      <w:r w:rsidRPr="00126A4E">
        <w:rPr>
          <w:rFonts w:ascii="Arial" w:hAnsi="Arial" w:cs="Arial"/>
          <w:b/>
          <w:bCs/>
          <w:color w:val="0000FF"/>
          <w:sz w:val="27"/>
          <w:szCs w:val="27"/>
          <w:lang w:eastAsia="fr-FR"/>
        </w:rPr>
        <w:t>Republic</w:t>
      </w:r>
      <w:proofErr w:type="spellEnd"/>
      <w:r w:rsidRPr="00126A4E">
        <w:rPr>
          <w:rFonts w:ascii="Arial" w:hAnsi="Arial" w:cs="Arial"/>
          <w:b/>
          <w:bCs/>
          <w:color w:val="0000FF"/>
          <w:sz w:val="27"/>
          <w:szCs w:val="27"/>
          <w:lang w:eastAsia="fr-FR"/>
        </w:rPr>
        <w:t xml:space="preserve">: </w:t>
      </w:r>
      <w:proofErr w:type="spellStart"/>
      <w:r w:rsidRPr="00126A4E">
        <w:rPr>
          <w:rFonts w:ascii="Arial" w:hAnsi="Arial" w:cs="Arial"/>
          <w:b/>
          <w:bCs/>
          <w:color w:val="0000FF"/>
          <w:sz w:val="27"/>
          <w:szCs w:val="27"/>
          <w:lang w:eastAsia="fr-FR"/>
        </w:rPr>
        <w:t>European</w:t>
      </w:r>
      <w:proofErr w:type="spellEnd"/>
      <w:r w:rsidRPr="00126A4E">
        <w:rPr>
          <w:rFonts w:ascii="Arial" w:hAnsi="Arial" w:cs="Arial"/>
          <w:b/>
          <w:bCs/>
          <w:color w:val="0000FF"/>
          <w:sz w:val="27"/>
          <w:szCs w:val="27"/>
          <w:lang w:eastAsia="fr-FR"/>
        </w:rPr>
        <w:t xml:space="preserve"> Perspectives on the </w:t>
      </w:r>
      <w:proofErr w:type="spellStart"/>
      <w:r w:rsidRPr="00126A4E">
        <w:rPr>
          <w:rFonts w:ascii="Arial" w:hAnsi="Arial" w:cs="Arial"/>
          <w:b/>
          <w:bCs/>
          <w:color w:val="0000FF"/>
          <w:sz w:val="27"/>
          <w:szCs w:val="27"/>
          <w:lang w:eastAsia="fr-FR"/>
        </w:rPr>
        <w:t>Republic</w:t>
      </w:r>
      <w:proofErr w:type="spellEnd"/>
      <w:r w:rsidRPr="00126A4E">
        <w:rPr>
          <w:rFonts w:ascii="Arial" w:hAnsi="Arial" w:cs="Arial"/>
          <w:b/>
          <w:bCs/>
          <w:color w:val="0000FF"/>
          <w:sz w:val="27"/>
          <w:szCs w:val="27"/>
          <w:lang w:eastAsia="fr-FR"/>
        </w:rPr>
        <w:t xml:space="preserve"> and the </w:t>
      </w:r>
      <w:proofErr w:type="spellStart"/>
      <w:r w:rsidRPr="00126A4E">
        <w:rPr>
          <w:rFonts w:ascii="Arial" w:hAnsi="Arial" w:cs="Arial"/>
          <w:b/>
          <w:bCs/>
          <w:color w:val="0000FF"/>
          <w:sz w:val="27"/>
          <w:szCs w:val="27"/>
          <w:lang w:eastAsia="fr-FR"/>
        </w:rPr>
        <w:t>Dutch</w:t>
      </w:r>
      <w:proofErr w:type="spellEnd"/>
      <w:r w:rsidRPr="00126A4E">
        <w:rPr>
          <w:rFonts w:ascii="Arial" w:hAnsi="Arial" w:cs="Arial"/>
          <w:b/>
          <w:bCs/>
          <w:color w:val="0000FF"/>
          <w:sz w:val="27"/>
          <w:szCs w:val="27"/>
          <w:lang w:eastAsia="fr-FR"/>
        </w:rPr>
        <w:t xml:space="preserve"> in the Long </w:t>
      </w:r>
      <w:proofErr w:type="spellStart"/>
      <w:r w:rsidRPr="00126A4E">
        <w:rPr>
          <w:rFonts w:ascii="Arial" w:hAnsi="Arial" w:cs="Arial"/>
          <w:b/>
          <w:bCs/>
          <w:color w:val="0000FF"/>
          <w:sz w:val="27"/>
          <w:szCs w:val="27"/>
          <w:lang w:eastAsia="fr-FR"/>
        </w:rPr>
        <w:t>Eighteenth</w:t>
      </w:r>
      <w:proofErr w:type="spellEnd"/>
      <w:r w:rsidRPr="00126A4E">
        <w:rPr>
          <w:rFonts w:ascii="Arial" w:hAnsi="Arial" w:cs="Arial"/>
          <w:b/>
          <w:bCs/>
          <w:color w:val="0000FF"/>
          <w:sz w:val="27"/>
          <w:szCs w:val="27"/>
          <w:lang w:eastAsia="fr-FR"/>
        </w:rPr>
        <w:t xml:space="preserve"> Century.</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 xml:space="preserve">Lieu: </w:t>
      </w:r>
      <w:proofErr w:type="spellStart"/>
      <w:r w:rsidRPr="00126A4E">
        <w:rPr>
          <w:rFonts w:ascii="Arial" w:eastAsiaTheme="minorEastAsia" w:hAnsi="Arial" w:cs="Arial"/>
          <w:color w:val="000000"/>
          <w:lang w:eastAsia="fr-FR"/>
        </w:rPr>
        <w:t>Radboud</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University</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Nijmegen</w:t>
      </w:r>
      <w:proofErr w:type="spellEnd"/>
      <w:r w:rsidRPr="00126A4E">
        <w:rPr>
          <w:rFonts w:ascii="Arial" w:eastAsiaTheme="minorEastAsia" w:hAnsi="Arial" w:cs="Arial"/>
          <w:color w:val="000000"/>
          <w:lang w:eastAsia="fr-FR"/>
        </w:rPr>
        <w:t xml:space="preserve">, the </w:t>
      </w:r>
      <w:proofErr w:type="spellStart"/>
      <w:r w:rsidRPr="00126A4E">
        <w:rPr>
          <w:rFonts w:ascii="Arial" w:eastAsiaTheme="minorEastAsia" w:hAnsi="Arial" w:cs="Arial"/>
          <w:color w:val="000000"/>
          <w:lang w:eastAsia="fr-FR"/>
        </w:rPr>
        <w:t>Netherlands</w:t>
      </w:r>
      <w:proofErr w:type="spellEnd"/>
      <w:r w:rsidRPr="00126A4E">
        <w:rPr>
          <w:rFonts w:ascii="Arial" w:eastAsiaTheme="minorEastAsia" w:hAnsi="Arial" w:cs="Arial"/>
          <w:color w:val="000000"/>
          <w:lang w:eastAsia="fr-FR"/>
        </w:rPr>
        <w:br/>
        <w:t xml:space="preserve">Dates de l'évènement: 21-22 </w:t>
      </w:r>
      <w:proofErr w:type="spellStart"/>
      <w:r w:rsidRPr="00126A4E">
        <w:rPr>
          <w:rFonts w:ascii="Arial" w:eastAsiaTheme="minorEastAsia" w:hAnsi="Arial" w:cs="Arial"/>
          <w:color w:val="000000"/>
          <w:lang w:eastAsia="fr-FR"/>
        </w:rPr>
        <w:t>January</w:t>
      </w:r>
      <w:proofErr w:type="spellEnd"/>
      <w:r w:rsidRPr="00126A4E">
        <w:rPr>
          <w:rFonts w:ascii="Arial" w:eastAsiaTheme="minorEastAsia" w:hAnsi="Arial" w:cs="Arial"/>
          <w:color w:val="000000"/>
          <w:lang w:eastAsia="fr-FR"/>
        </w:rPr>
        <w:t>, 2019</w:t>
      </w:r>
    </w:p>
    <w:p w:rsidR="00126A4E" w:rsidRPr="00126A4E" w:rsidRDefault="00126A4E" w:rsidP="00126A4E">
      <w:pPr>
        <w:shd w:val="clear" w:color="auto" w:fill="FFFFFF"/>
        <w:jc w:val="left"/>
        <w:rPr>
          <w:rFonts w:ascii="Arial" w:eastAsiaTheme="minorEastAsia" w:hAnsi="Arial" w:cs="Arial"/>
          <w:color w:val="000000"/>
          <w:lang w:eastAsia="fr-FR"/>
        </w:rPr>
      </w:pPr>
      <w:r w:rsidRPr="00126A4E">
        <w:rPr>
          <w:rFonts w:ascii="Arial" w:eastAsiaTheme="minorEastAsia" w:hAnsi="Arial" w:cs="Arial"/>
          <w:color w:val="000000"/>
          <w:lang w:eastAsia="fr-FR"/>
        </w:rPr>
        <w:t>Lien : </w:t>
      </w:r>
      <w:hyperlink r:id="rId7" w:tooltip="Accueil" w:history="1">
        <w:r w:rsidRPr="00126A4E">
          <w:rPr>
            <w:rFonts w:ascii="Arial" w:eastAsiaTheme="minorEastAsia" w:hAnsi="Arial" w:cs="Arial"/>
            <w:color w:val="000000"/>
            <w:u w:val="single"/>
            <w:lang w:eastAsia="fr-FR"/>
          </w:rPr>
          <w:t>https://foreigneyes.nl</w:t>
        </w:r>
      </w:hyperlink>
    </w:p>
    <w:p w:rsidR="00126A4E" w:rsidRDefault="00126A4E" w:rsidP="00126A4E">
      <w:pPr>
        <w:shd w:val="clear" w:color="auto" w:fill="FFFFFF"/>
        <w:jc w:val="left"/>
        <w:outlineLvl w:val="2"/>
        <w:rPr>
          <w:rFonts w:ascii="Arial" w:hAnsi="Arial" w:cs="Arial"/>
          <w:b/>
          <w:bCs/>
          <w:color w:val="0000FF"/>
          <w:sz w:val="27"/>
          <w:szCs w:val="27"/>
          <w:lang w:eastAsia="fr-FR"/>
        </w:rPr>
      </w:pPr>
    </w:p>
    <w:p w:rsidR="00126A4E" w:rsidRPr="00126A4E" w:rsidRDefault="00126A4E" w:rsidP="00126A4E">
      <w:pPr>
        <w:shd w:val="clear" w:color="auto" w:fill="FFFFFF"/>
        <w:jc w:val="left"/>
        <w:outlineLvl w:val="2"/>
        <w:rPr>
          <w:rFonts w:ascii="Arial" w:hAnsi="Arial" w:cs="Arial"/>
          <w:b/>
          <w:bCs/>
          <w:color w:val="0000FF"/>
          <w:sz w:val="27"/>
          <w:szCs w:val="27"/>
          <w:lang w:eastAsia="fr-FR"/>
        </w:rPr>
      </w:pPr>
      <w:r w:rsidRPr="00126A4E">
        <w:rPr>
          <w:rFonts w:ascii="Arial" w:hAnsi="Arial" w:cs="Arial"/>
          <w:b/>
          <w:bCs/>
          <w:color w:val="0000FF"/>
          <w:sz w:val="27"/>
          <w:szCs w:val="27"/>
          <w:lang w:eastAsia="fr-FR"/>
        </w:rPr>
        <w:t xml:space="preserve">La mer : fictions, pouvoirs, </w:t>
      </w:r>
      <w:proofErr w:type="spellStart"/>
      <w:r w:rsidRPr="00126A4E">
        <w:rPr>
          <w:rFonts w:ascii="Arial" w:hAnsi="Arial" w:cs="Arial"/>
          <w:b/>
          <w:bCs/>
          <w:color w:val="0000FF"/>
          <w:sz w:val="27"/>
          <w:szCs w:val="27"/>
          <w:lang w:eastAsia="fr-FR"/>
        </w:rPr>
        <w:t>identités</w:t>
      </w:r>
      <w:proofErr w:type="spellEnd"/>
      <w:r w:rsidRPr="00126A4E">
        <w:rPr>
          <w:rFonts w:ascii="Arial" w:hAnsi="Arial" w:cs="Arial"/>
          <w:b/>
          <w:bCs/>
          <w:color w:val="0000FF"/>
          <w:sz w:val="27"/>
          <w:szCs w:val="27"/>
          <w:lang w:eastAsia="fr-FR"/>
        </w:rPr>
        <w:t>, Bordeaux, 24 août 2018</w:t>
      </w:r>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 xml:space="preserve">Friday August 24/Vendredi 24 </w:t>
      </w:r>
      <w:proofErr w:type="spellStart"/>
      <w:r w:rsidRPr="00126A4E">
        <w:rPr>
          <w:rFonts w:ascii="Arial" w:eastAsiaTheme="minorEastAsia" w:hAnsi="Arial" w:cs="Arial"/>
          <w:color w:val="000000"/>
          <w:lang w:eastAsia="fr-FR"/>
        </w:rPr>
        <w:t>août</w:t>
      </w:r>
      <w:proofErr w:type="spellEnd"/>
      <w:r w:rsidRPr="00126A4E">
        <w:rPr>
          <w:rFonts w:ascii="Arial" w:eastAsiaTheme="minorEastAsia" w:hAnsi="Arial" w:cs="Arial"/>
          <w:color w:val="000000"/>
          <w:lang w:eastAsia="fr-FR"/>
        </w:rPr>
        <w:t xml:space="preserve"> 2018  </w:t>
      </w:r>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 xml:space="preserve">9.00 </w:t>
      </w:r>
      <w:proofErr w:type="spellStart"/>
      <w:r w:rsidRPr="00126A4E">
        <w:rPr>
          <w:rFonts w:ascii="Arial" w:eastAsiaTheme="minorEastAsia" w:hAnsi="Arial" w:cs="Arial"/>
          <w:color w:val="000000"/>
          <w:lang w:eastAsia="fr-FR"/>
        </w:rPr>
        <w:t>am</w:t>
      </w:r>
      <w:proofErr w:type="spellEnd"/>
      <w:r w:rsidRPr="00126A4E">
        <w:rPr>
          <w:rFonts w:ascii="Arial" w:eastAsiaTheme="minorEastAsia" w:hAnsi="Arial" w:cs="Arial"/>
          <w:color w:val="000000"/>
          <w:lang w:eastAsia="fr-FR"/>
        </w:rPr>
        <w:t xml:space="preserve">--4.30 pm/9h00-16h30 : International </w:t>
      </w:r>
      <w:proofErr w:type="spellStart"/>
      <w:r w:rsidRPr="00126A4E">
        <w:rPr>
          <w:rFonts w:ascii="Arial" w:eastAsiaTheme="minorEastAsia" w:hAnsi="Arial" w:cs="Arial"/>
          <w:color w:val="000000"/>
          <w:lang w:eastAsia="fr-FR"/>
        </w:rPr>
        <w:t>Conference</w:t>
      </w:r>
      <w:proofErr w:type="spellEnd"/>
    </w:p>
    <w:p w:rsidR="00126A4E" w:rsidRPr="00126A4E" w:rsidRDefault="00126A4E" w:rsidP="00126A4E">
      <w:pPr>
        <w:shd w:val="clear" w:color="auto" w:fill="FFFFFF"/>
        <w:rPr>
          <w:rFonts w:ascii="Arial" w:eastAsiaTheme="minorEastAsia" w:hAnsi="Arial" w:cs="Arial"/>
          <w:color w:val="000000"/>
          <w:lang w:eastAsia="fr-FR"/>
        </w:rPr>
      </w:pPr>
      <w:r w:rsidRPr="00126A4E">
        <w:rPr>
          <w:rFonts w:ascii="Arial" w:eastAsiaTheme="minorEastAsia" w:hAnsi="Arial" w:cs="Arial"/>
          <w:color w:val="000000"/>
          <w:lang w:eastAsia="fr-FR"/>
        </w:rPr>
        <w:t xml:space="preserve">The </w:t>
      </w:r>
      <w:proofErr w:type="spellStart"/>
      <w:r w:rsidRPr="00126A4E">
        <w:rPr>
          <w:rFonts w:ascii="Arial" w:eastAsiaTheme="minorEastAsia" w:hAnsi="Arial" w:cs="Arial"/>
          <w:color w:val="000000"/>
          <w:lang w:eastAsia="fr-FR"/>
        </w:rPr>
        <w:t>sea</w:t>
      </w:r>
      <w:proofErr w:type="spellEnd"/>
      <w:r w:rsidRPr="00126A4E">
        <w:rPr>
          <w:rFonts w:ascii="Arial" w:eastAsiaTheme="minorEastAsia" w:hAnsi="Arial" w:cs="Arial"/>
          <w:color w:val="000000"/>
          <w:lang w:eastAsia="fr-FR"/>
        </w:rPr>
        <w:t xml:space="preserve"> : fictions, </w:t>
      </w:r>
      <w:proofErr w:type="spellStart"/>
      <w:r w:rsidRPr="00126A4E">
        <w:rPr>
          <w:rFonts w:ascii="Arial" w:eastAsiaTheme="minorEastAsia" w:hAnsi="Arial" w:cs="Arial"/>
          <w:color w:val="000000"/>
          <w:lang w:eastAsia="fr-FR"/>
        </w:rPr>
        <w:t>powers</w:t>
      </w:r>
      <w:proofErr w:type="spellEnd"/>
      <w:r w:rsidRPr="00126A4E">
        <w:rPr>
          <w:rFonts w:ascii="Arial" w:eastAsiaTheme="minorEastAsia" w:hAnsi="Arial" w:cs="Arial"/>
          <w:color w:val="000000"/>
          <w:lang w:eastAsia="fr-FR"/>
        </w:rPr>
        <w:t xml:space="preserve">, </w:t>
      </w:r>
      <w:proofErr w:type="spellStart"/>
      <w:r w:rsidRPr="00126A4E">
        <w:rPr>
          <w:rFonts w:ascii="Arial" w:eastAsiaTheme="minorEastAsia" w:hAnsi="Arial" w:cs="Arial"/>
          <w:color w:val="000000"/>
          <w:lang w:eastAsia="fr-FR"/>
        </w:rPr>
        <w:t>identities</w:t>
      </w:r>
      <w:proofErr w:type="spellEnd"/>
      <w:r w:rsidRPr="00126A4E">
        <w:rPr>
          <w:rFonts w:ascii="Arial" w:eastAsiaTheme="minorEastAsia" w:hAnsi="Arial" w:cs="Arial"/>
          <w:color w:val="000000"/>
          <w:lang w:eastAsia="fr-FR"/>
        </w:rPr>
        <w:t>/</w:t>
      </w:r>
      <w:proofErr w:type="spellStart"/>
      <w:r w:rsidRPr="00126A4E">
        <w:rPr>
          <w:rFonts w:ascii="Arial" w:eastAsiaTheme="minorEastAsia" w:hAnsi="Arial" w:cs="Arial"/>
          <w:color w:val="000000"/>
          <w:lang w:eastAsia="fr-FR"/>
        </w:rPr>
        <w:t>Journée</w:t>
      </w:r>
      <w:proofErr w:type="spellEnd"/>
      <w:r w:rsidRPr="00126A4E">
        <w:rPr>
          <w:rFonts w:ascii="Arial" w:eastAsiaTheme="minorEastAsia" w:hAnsi="Arial" w:cs="Arial"/>
          <w:color w:val="000000"/>
          <w:lang w:eastAsia="fr-FR"/>
        </w:rPr>
        <w:t xml:space="preserve"> d’</w:t>
      </w:r>
      <w:proofErr w:type="spellStart"/>
      <w:r w:rsidRPr="00126A4E">
        <w:rPr>
          <w:rFonts w:ascii="Arial" w:eastAsiaTheme="minorEastAsia" w:hAnsi="Arial" w:cs="Arial"/>
          <w:color w:val="000000"/>
          <w:lang w:eastAsia="fr-FR"/>
        </w:rPr>
        <w:t>étude</w:t>
      </w:r>
      <w:proofErr w:type="spellEnd"/>
      <w:r w:rsidRPr="00126A4E">
        <w:rPr>
          <w:rFonts w:ascii="Arial" w:eastAsiaTheme="minorEastAsia" w:hAnsi="Arial" w:cs="Arial"/>
          <w:color w:val="000000"/>
          <w:lang w:eastAsia="fr-FR"/>
        </w:rPr>
        <w:t xml:space="preserve"> : La mer : fictions, pouvoirs, </w:t>
      </w:r>
      <w:proofErr w:type="spellStart"/>
      <w:r w:rsidRPr="00126A4E">
        <w:rPr>
          <w:rFonts w:ascii="Arial" w:eastAsiaTheme="minorEastAsia" w:hAnsi="Arial" w:cs="Arial"/>
          <w:color w:val="000000"/>
          <w:lang w:eastAsia="fr-FR"/>
        </w:rPr>
        <w:t>identités</w:t>
      </w:r>
      <w:proofErr w:type="spellEnd"/>
      <w:r w:rsidRPr="00126A4E">
        <w:rPr>
          <w:rFonts w:ascii="Arial" w:eastAsiaTheme="minorEastAsia" w:hAnsi="Arial" w:cs="Arial"/>
          <w:color w:val="000000"/>
          <w:lang w:eastAsia="fr-FR"/>
        </w:rPr>
        <w:t xml:space="preserve"> Institut Goethe, 35 Cours de Verdun, </w:t>
      </w:r>
      <w:proofErr w:type="spellStart"/>
      <w:r w:rsidRPr="00126A4E">
        <w:rPr>
          <w:rFonts w:ascii="Arial" w:eastAsiaTheme="minorEastAsia" w:hAnsi="Arial" w:cs="Arial"/>
          <w:color w:val="000000"/>
          <w:lang w:eastAsia="fr-FR"/>
        </w:rPr>
        <w:t>rez</w:t>
      </w:r>
      <w:proofErr w:type="spellEnd"/>
      <w:r w:rsidRPr="00126A4E">
        <w:rPr>
          <w:rFonts w:ascii="Arial" w:eastAsiaTheme="minorEastAsia" w:hAnsi="Arial" w:cs="Arial"/>
          <w:color w:val="000000"/>
          <w:lang w:eastAsia="fr-FR"/>
        </w:rPr>
        <w:t xml:space="preserve">-de </w:t>
      </w:r>
      <w:proofErr w:type="spellStart"/>
      <w:r w:rsidRPr="00126A4E">
        <w:rPr>
          <w:rFonts w:ascii="Arial" w:eastAsiaTheme="minorEastAsia" w:hAnsi="Arial" w:cs="Arial"/>
          <w:color w:val="000000"/>
          <w:lang w:eastAsia="fr-FR"/>
        </w:rPr>
        <w:t>chaussée</w:t>
      </w:r>
      <w:proofErr w:type="spellEnd"/>
      <w:r w:rsidRPr="00126A4E">
        <w:rPr>
          <w:rFonts w:ascii="Arial" w:eastAsiaTheme="minorEastAsia" w:hAnsi="Arial" w:cs="Arial"/>
          <w:color w:val="000000"/>
          <w:lang w:eastAsia="fr-FR"/>
        </w:rPr>
        <w:t xml:space="preserve">, salle des </w:t>
      </w:r>
      <w:proofErr w:type="spellStart"/>
      <w:r w:rsidRPr="00126A4E">
        <w:rPr>
          <w:rFonts w:ascii="Arial" w:eastAsiaTheme="minorEastAsia" w:hAnsi="Arial" w:cs="Arial"/>
          <w:color w:val="000000"/>
          <w:lang w:eastAsia="fr-FR"/>
        </w:rPr>
        <w:t>conférences</w:t>
      </w:r>
      <w:proofErr w:type="spellEnd"/>
      <w:r w:rsidRPr="00126A4E">
        <w:rPr>
          <w:rFonts w:ascii="Arial" w:eastAsiaTheme="minorEastAsia" w:hAnsi="Arial" w:cs="Arial"/>
          <w:color w:val="000000"/>
          <w:lang w:eastAsia="fr-FR"/>
        </w:rPr>
        <w:t>.</w:t>
      </w:r>
    </w:p>
    <w:p w:rsidR="00126A4E" w:rsidRDefault="00126A4E" w:rsidP="00126A4E">
      <w:pPr>
        <w:shd w:val="clear" w:color="auto" w:fill="FFFFFF"/>
        <w:jc w:val="left"/>
        <w:outlineLvl w:val="2"/>
        <w:rPr>
          <w:rFonts w:ascii="Arial" w:hAnsi="Arial"/>
          <w:b/>
          <w:bCs/>
          <w:color w:val="0000FF"/>
          <w:sz w:val="27"/>
          <w:szCs w:val="27"/>
          <w:lang w:eastAsia="fr-FR"/>
        </w:rPr>
      </w:pP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Programme du comité exécutif de la SIEDS, Bordeaux, 22-25 août 2018</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ORGANIZED BY /ORGANISÉ PAR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xml:space="preserve">International Society for </w:t>
      </w:r>
      <w:proofErr w:type="spellStart"/>
      <w:r w:rsidRPr="00126A4E">
        <w:rPr>
          <w:rFonts w:ascii="Arial" w:eastAsiaTheme="minorEastAsia" w:hAnsi="Arial"/>
          <w:color w:val="000000"/>
          <w:lang w:eastAsia="fr-FR"/>
        </w:rPr>
        <w:t>Eighteenth</w:t>
      </w:r>
      <w:proofErr w:type="spellEnd"/>
      <w:r w:rsidRPr="00126A4E">
        <w:rPr>
          <w:rFonts w:ascii="Arial" w:eastAsiaTheme="minorEastAsia" w:hAnsi="Arial"/>
          <w:color w:val="000000"/>
          <w:lang w:eastAsia="fr-FR"/>
        </w:rPr>
        <w:t xml:space="preserve">-Century </w:t>
      </w:r>
      <w:proofErr w:type="spellStart"/>
      <w:r w:rsidRPr="00126A4E">
        <w:rPr>
          <w:rFonts w:ascii="Arial" w:eastAsiaTheme="minorEastAsia" w:hAnsi="Arial"/>
          <w:color w:val="000000"/>
          <w:lang w:eastAsia="fr-FR"/>
        </w:rPr>
        <w:t>Studies</w:t>
      </w:r>
      <w:proofErr w:type="spellEnd"/>
      <w:r w:rsidRPr="00126A4E">
        <w:rPr>
          <w:rFonts w:ascii="Arial" w:eastAsiaTheme="minorEastAsia" w:hAnsi="Arial"/>
          <w:color w:val="000000"/>
          <w:lang w:eastAsia="fr-FR"/>
        </w:rPr>
        <w:t xml:space="preserve"> (ISECS), l’</w:t>
      </w:r>
      <w:proofErr w:type="spellStart"/>
      <w:r w:rsidRPr="00126A4E">
        <w:rPr>
          <w:rFonts w:ascii="Arial" w:eastAsiaTheme="minorEastAsia" w:hAnsi="Arial"/>
          <w:color w:val="000000"/>
          <w:lang w:eastAsia="fr-FR"/>
        </w:rPr>
        <w:t>Universite</w:t>
      </w:r>
      <w:proofErr w:type="spellEnd"/>
      <w:r w:rsidRPr="00126A4E">
        <w:rPr>
          <w:rFonts w:ascii="Arial" w:eastAsiaTheme="minorEastAsia" w:hAnsi="Arial"/>
          <w:color w:val="000000"/>
          <w:lang w:eastAsia="fr-FR"/>
        </w:rPr>
        <w:t xml:space="preserve">́ de Bordeaux Montaigne, la </w:t>
      </w:r>
      <w:proofErr w:type="spellStart"/>
      <w:r w:rsidRPr="00126A4E">
        <w:rPr>
          <w:rFonts w:ascii="Arial" w:eastAsiaTheme="minorEastAsia" w:hAnsi="Arial"/>
          <w:color w:val="000000"/>
          <w:lang w:eastAsia="fr-FR"/>
        </w:rPr>
        <w:t>Sociéte</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Française</w:t>
      </w:r>
      <w:proofErr w:type="spellEnd"/>
      <w:r w:rsidRPr="00126A4E">
        <w:rPr>
          <w:rFonts w:ascii="Arial" w:eastAsiaTheme="minorEastAsia" w:hAnsi="Arial"/>
          <w:color w:val="000000"/>
          <w:lang w:eastAsia="fr-FR"/>
        </w:rPr>
        <w:t xml:space="preserve"> d’</w:t>
      </w:r>
      <w:proofErr w:type="spellStart"/>
      <w:r w:rsidRPr="00126A4E">
        <w:rPr>
          <w:rFonts w:ascii="Arial" w:eastAsiaTheme="minorEastAsia" w:hAnsi="Arial"/>
          <w:color w:val="000000"/>
          <w:lang w:eastAsia="fr-FR"/>
        </w:rPr>
        <w:t>Étude</w:t>
      </w:r>
      <w:proofErr w:type="spellEnd"/>
      <w:r w:rsidRPr="00126A4E">
        <w:rPr>
          <w:rFonts w:ascii="Arial" w:eastAsiaTheme="minorEastAsia" w:hAnsi="Arial"/>
          <w:color w:val="000000"/>
          <w:lang w:eastAsia="fr-FR"/>
        </w:rPr>
        <w:t xml:space="preserve"> du </w:t>
      </w:r>
      <w:proofErr w:type="spellStart"/>
      <w:r w:rsidRPr="00126A4E">
        <w:rPr>
          <w:rFonts w:ascii="Arial" w:eastAsiaTheme="minorEastAsia" w:hAnsi="Arial"/>
          <w:color w:val="000000"/>
          <w:lang w:eastAsia="fr-FR"/>
        </w:rPr>
        <w:t>Dix-Huitième</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Siècle</w:t>
      </w:r>
      <w:proofErr w:type="spellEnd"/>
      <w:r w:rsidRPr="00126A4E">
        <w:rPr>
          <w:rFonts w:ascii="Arial" w:eastAsiaTheme="minorEastAsia" w:hAnsi="Arial"/>
          <w:color w:val="000000"/>
          <w:lang w:eastAsia="fr-FR"/>
        </w:rPr>
        <w:t xml:space="preserve"> (SFEDS), les Services Culturels de la Ville de Bordeaux</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xml:space="preserve">The </w:t>
      </w:r>
      <w:proofErr w:type="spellStart"/>
      <w:r w:rsidRPr="00126A4E">
        <w:rPr>
          <w:rFonts w:ascii="Arial" w:eastAsiaTheme="minorEastAsia" w:hAnsi="Arial"/>
          <w:color w:val="000000"/>
          <w:lang w:eastAsia="fr-FR"/>
        </w:rPr>
        <w:t>Organizing</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Committee</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is</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also</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grateful</w:t>
      </w:r>
      <w:proofErr w:type="spellEnd"/>
      <w:r w:rsidRPr="00126A4E">
        <w:rPr>
          <w:rFonts w:ascii="Arial" w:eastAsiaTheme="minorEastAsia" w:hAnsi="Arial"/>
          <w:color w:val="000000"/>
          <w:lang w:eastAsia="fr-FR"/>
        </w:rPr>
        <w:t xml:space="preserve"> to / Le Comité d’Organisation souhaite aussi remercier : l’Institut Goethe, for sponsoring / pour son soutien</w:t>
      </w:r>
    </w:p>
    <w:p w:rsidR="00126A4E" w:rsidRDefault="00126A4E" w:rsidP="00126A4E">
      <w:pPr>
        <w:shd w:val="clear" w:color="auto" w:fill="FFFFFF"/>
        <w:jc w:val="left"/>
        <w:outlineLvl w:val="2"/>
        <w:rPr>
          <w:rFonts w:ascii="Arial" w:hAnsi="Arial"/>
          <w:b/>
          <w:bCs/>
          <w:color w:val="0000FF"/>
          <w:sz w:val="27"/>
          <w:szCs w:val="27"/>
          <w:lang w:eastAsia="fr-FR"/>
        </w:rPr>
      </w:pP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Programme du Colloque International IMAGOPAPAE - Université de Liège, 20-22 juin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Description: L’Université de Liège,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L’Unité de recherches Transitions. Moyen Âge et première Modernité</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et le Service d’Histoire de l’Art et Archéologie du Moyen Age dirigé par Benoît Van den </w:t>
      </w:r>
      <w:proofErr w:type="spellStart"/>
      <w:r w:rsidRPr="00126A4E">
        <w:rPr>
          <w:rFonts w:ascii="Arial" w:eastAsiaTheme="minorEastAsia" w:hAnsi="Arial"/>
          <w:color w:val="000000"/>
          <w:lang w:eastAsia="fr-FR"/>
        </w:rPr>
        <w:t>Bossche</w:t>
      </w:r>
      <w:proofErr w:type="spellEnd"/>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ont le plaisir de vous annoncer la tenue prochaine du colloque international IMAGOPAPAE organisé par Claudia D’ALBERTO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/Transitions) en collaboration avec Benoît VAN DEN BOSSCHE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/Transitions), Dominique ALLART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 xml:space="preserve">/Transitions), </w:t>
      </w:r>
      <w:proofErr w:type="spellStart"/>
      <w:r w:rsidRPr="00126A4E">
        <w:rPr>
          <w:rFonts w:ascii="Arial" w:eastAsiaTheme="minorEastAsia" w:hAnsi="Arial"/>
          <w:color w:val="000000"/>
          <w:lang w:eastAsia="fr-FR"/>
        </w:rPr>
        <w:t>Eric</w:t>
      </w:r>
      <w:proofErr w:type="spellEnd"/>
      <w:r w:rsidRPr="00126A4E">
        <w:rPr>
          <w:rFonts w:ascii="Arial" w:eastAsiaTheme="minorEastAsia" w:hAnsi="Arial"/>
          <w:color w:val="000000"/>
          <w:lang w:eastAsia="fr-FR"/>
        </w:rPr>
        <w:t xml:space="preserve"> BOUSMAR (</w:t>
      </w:r>
      <w:proofErr w:type="spellStart"/>
      <w:r w:rsidRPr="00126A4E">
        <w:rPr>
          <w:rFonts w:ascii="Arial" w:eastAsiaTheme="minorEastAsia" w:hAnsi="Arial"/>
          <w:color w:val="000000"/>
          <w:lang w:eastAsia="fr-FR"/>
        </w:rPr>
        <w:t>USaintlouis</w:t>
      </w:r>
      <w:proofErr w:type="spellEnd"/>
      <w:r w:rsidRPr="00126A4E">
        <w:rPr>
          <w:rFonts w:ascii="Arial" w:eastAsiaTheme="minorEastAsia" w:hAnsi="Arial"/>
          <w:color w:val="000000"/>
          <w:lang w:eastAsia="fr-FR"/>
        </w:rPr>
        <w:t>/</w:t>
      </w:r>
      <w:proofErr w:type="spellStart"/>
      <w:r w:rsidRPr="00126A4E">
        <w:rPr>
          <w:rFonts w:ascii="Arial" w:eastAsiaTheme="minorEastAsia" w:hAnsi="Arial"/>
          <w:color w:val="000000"/>
          <w:lang w:eastAsia="fr-FR"/>
        </w:rPr>
        <w:t>CRHiDI</w:t>
      </w:r>
      <w:proofErr w:type="spellEnd"/>
      <w:r w:rsidRPr="00126A4E">
        <w:rPr>
          <w:rFonts w:ascii="Arial" w:eastAsiaTheme="minorEastAsia" w:hAnsi="Arial"/>
          <w:color w:val="000000"/>
          <w:lang w:eastAsia="fr-FR"/>
        </w:rPr>
        <w:t>), Annick DELFOSSE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/Transitions), Laure FAGNART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 xml:space="preserve">/Transitions), </w:t>
      </w:r>
      <w:proofErr w:type="spellStart"/>
      <w:r w:rsidRPr="00126A4E">
        <w:rPr>
          <w:rFonts w:ascii="Arial" w:eastAsiaTheme="minorEastAsia" w:hAnsi="Arial"/>
          <w:color w:val="000000"/>
          <w:lang w:eastAsia="fr-FR"/>
        </w:rPr>
        <w:t>Marie-Elisabeth</w:t>
      </w:r>
      <w:proofErr w:type="spellEnd"/>
      <w:r w:rsidRPr="00126A4E">
        <w:rPr>
          <w:rFonts w:ascii="Arial" w:eastAsiaTheme="minorEastAsia" w:hAnsi="Arial"/>
          <w:color w:val="000000"/>
          <w:lang w:eastAsia="fr-FR"/>
        </w:rPr>
        <w:t xml:space="preserve"> HENNEAU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/Transitions), Alain MARCHANDISSE (</w:t>
      </w:r>
      <w:proofErr w:type="spellStart"/>
      <w:r w:rsidRPr="00126A4E">
        <w:rPr>
          <w:rFonts w:ascii="Arial" w:eastAsiaTheme="minorEastAsia" w:hAnsi="Arial"/>
          <w:color w:val="000000"/>
          <w:lang w:eastAsia="fr-FR"/>
        </w:rPr>
        <w:t>ULiège</w:t>
      </w:r>
      <w:proofErr w:type="spellEnd"/>
      <w:r w:rsidRPr="00126A4E">
        <w:rPr>
          <w:rFonts w:ascii="Arial" w:eastAsiaTheme="minorEastAsia" w:hAnsi="Arial"/>
          <w:color w:val="000000"/>
          <w:lang w:eastAsia="fr-FR"/>
        </w:rPr>
        <w:t xml:space="preserve">/Transitions) et en partenariat avec la </w:t>
      </w:r>
      <w:proofErr w:type="spellStart"/>
      <w:r w:rsidRPr="00126A4E">
        <w:rPr>
          <w:rFonts w:ascii="Arial" w:eastAsiaTheme="minorEastAsia" w:hAnsi="Arial"/>
          <w:color w:val="000000"/>
          <w:lang w:eastAsia="fr-FR"/>
        </w:rPr>
        <w:t>Bibliotheca</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Hertziana</w:t>
      </w:r>
      <w:proofErr w:type="spellEnd"/>
      <w:r w:rsidRPr="00126A4E">
        <w:rPr>
          <w:rFonts w:ascii="Arial" w:eastAsiaTheme="minorEastAsia" w:hAnsi="Arial"/>
          <w:color w:val="000000"/>
          <w:lang w:eastAsia="fr-FR"/>
        </w:rPr>
        <w:t xml:space="preserve"> (Rome), l’Institut de recherche et d’histoire des textes (Paris), le Musée du Petit Palais d’Avignon, la </w:t>
      </w:r>
      <w:proofErr w:type="spellStart"/>
      <w:r w:rsidRPr="00126A4E">
        <w:rPr>
          <w:rFonts w:ascii="Arial" w:eastAsiaTheme="minorEastAsia" w:hAnsi="Arial"/>
          <w:color w:val="000000"/>
          <w:lang w:eastAsia="fr-FR"/>
        </w:rPr>
        <w:t>Società</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Internazionale</w:t>
      </w:r>
      <w:proofErr w:type="spellEnd"/>
      <w:r w:rsidRPr="00126A4E">
        <w:rPr>
          <w:rFonts w:ascii="Arial" w:eastAsiaTheme="minorEastAsia" w:hAnsi="Arial"/>
          <w:color w:val="000000"/>
          <w:lang w:eastAsia="fr-FR"/>
        </w:rPr>
        <w:t xml:space="preserve"> per </w:t>
      </w:r>
      <w:proofErr w:type="spellStart"/>
      <w:r w:rsidRPr="00126A4E">
        <w:rPr>
          <w:rFonts w:ascii="Arial" w:eastAsiaTheme="minorEastAsia" w:hAnsi="Arial"/>
          <w:color w:val="000000"/>
          <w:lang w:eastAsia="fr-FR"/>
        </w:rPr>
        <w:t>lo</w:t>
      </w:r>
      <w:proofErr w:type="spellEnd"/>
      <w:r w:rsidRPr="00126A4E">
        <w:rPr>
          <w:rFonts w:ascii="Arial" w:eastAsiaTheme="minorEastAsia" w:hAnsi="Arial"/>
          <w:color w:val="000000"/>
          <w:lang w:eastAsia="fr-FR"/>
        </w:rPr>
        <w:t xml:space="preserve"> Studio </w:t>
      </w:r>
      <w:proofErr w:type="spellStart"/>
      <w:r w:rsidRPr="00126A4E">
        <w:rPr>
          <w:rFonts w:ascii="Arial" w:eastAsiaTheme="minorEastAsia" w:hAnsi="Arial"/>
          <w:color w:val="000000"/>
          <w:lang w:eastAsia="fr-FR"/>
        </w:rPr>
        <w:t>del</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Medioevo</w:t>
      </w:r>
      <w:proofErr w:type="spellEnd"/>
      <w:r w:rsidRPr="00126A4E">
        <w:rPr>
          <w:rFonts w:ascii="Arial" w:eastAsiaTheme="minorEastAsia" w:hAnsi="Arial"/>
          <w:color w:val="000000"/>
          <w:lang w:eastAsia="fr-FR"/>
        </w:rPr>
        <w:t xml:space="preserve"> Latino (Florence), l’</w:t>
      </w:r>
      <w:proofErr w:type="spellStart"/>
      <w:r w:rsidRPr="00126A4E">
        <w:rPr>
          <w:rFonts w:ascii="Arial" w:eastAsiaTheme="minorEastAsia" w:hAnsi="Arial"/>
          <w:color w:val="000000"/>
          <w:lang w:eastAsia="fr-FR"/>
        </w:rPr>
        <w:t>Università</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degli</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Studi</w:t>
      </w:r>
      <w:proofErr w:type="spellEnd"/>
      <w:r w:rsidRPr="00126A4E">
        <w:rPr>
          <w:rFonts w:ascii="Arial" w:eastAsiaTheme="minorEastAsia" w:hAnsi="Arial"/>
          <w:color w:val="000000"/>
          <w:lang w:eastAsia="fr-FR"/>
        </w:rPr>
        <w:t xml:space="preserve"> di Ferrara.</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Cette manifestation se tiendra du 20 au 22 juin 2018 à l’Université de Liège, Salle Académique 7, Place du XX Août, 4000 Liège.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Vous trouverez ci-joint le programme de l’événement, ainsi que les liens vers le site de Transitions :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"http://web.philo.ulg.ac.be/transitions/portfolio-item/agenda/%20" \o "http://web.philo.ulg.ac.be/transitions/portfolio-item/agenda/"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http://web.philo.ulg.ac.be/transitions/portfolio-item/agenda/ </w:t>
      </w:r>
      <w:r w:rsidRPr="00126A4E">
        <w:rPr>
          <w:rFonts w:ascii="Arial" w:eastAsiaTheme="minorEastAsia" w:hAnsi="Arial"/>
          <w:color w:val="000000"/>
          <w:lang w:eastAsia="fr-FR"/>
        </w:rPr>
        <w:fldChar w:fldCharType="end"/>
      </w:r>
      <w:r w:rsidRPr="00126A4E">
        <w:rPr>
          <w:rFonts w:ascii="Arial" w:eastAsiaTheme="minorEastAsia" w:hAnsi="Arial"/>
          <w:color w:val="000000"/>
          <w:lang w:eastAsia="fr-FR"/>
        </w:rPr>
        <w:t>et vers celui d’IMAGOPAPAE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"http://web.philo.ulg.ac.be/imagopapae/portfolio-items/agenda/" \o "http://web.philo.ulg.ac.be/imagopapae/portfolio-items/agenda/"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http://web.philo.ulg.ac.be/imagopapae/portfolio-items/agenda/</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L’inscription au colloque IMAGOPAPAE est entièrement gratuite.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Pour des raisons d’organisation, celle-ci est néanmoins obligatoire. Aussi, invitons-nous les personnes souhaitant assister au colloque à remplir le formulaire d’inscription téléchargeable sur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"http://web.philo.ulg.ac.be/imagopapae/formulaire-dinscription" \o "http://web.philo.ulg.ac.be/imagopapae/formulaire-dinscription"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http://web.philo.ulg.ac.be/imagopapae/formulaire-dinscription</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ou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"http://web.philo.ulg.ac.be/transitions/portfolio-item/agenda" \o "http://web.philo.ulg.ac.be/transitions/portfolio-item/agenda"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http://web.philo.ulg.ac.be/transitions/portfolio-item/agenda</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et à le renvoyer dûment complété à l’adresse imagopapae@gmail.com pour le 17 juin 2018, au plus tard.</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Seules les personnes en ordre d’inscription se verront garantir l’accès aux manifestations scientifiques.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Vous êtes, toutes et tous, chaleureusement conviés à ce colloque.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En remerciant de votre attention, je vous prie d'agréer mes salutations distinguées.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Pour l'UR Transitions,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Claudia D'Alberto</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proofErr w:type="spellStart"/>
      <w:r w:rsidRPr="00126A4E">
        <w:rPr>
          <w:rFonts w:ascii="Arial" w:eastAsiaTheme="minorEastAsia" w:hAnsi="Arial"/>
          <w:color w:val="000000"/>
          <w:lang w:eastAsia="fr-FR"/>
        </w:rPr>
        <w:t>DADAbruzzo</w:t>
      </w:r>
      <w:proofErr w:type="spellEnd"/>
      <w:r w:rsidRPr="00126A4E">
        <w:rPr>
          <w:rFonts w:ascii="Arial" w:eastAsiaTheme="minorEastAsia" w:hAnsi="Arial"/>
          <w:color w:val="000000"/>
          <w:lang w:eastAsia="fr-FR"/>
        </w:rPr>
        <w:t xml:space="preserve"> (Secrétariat Organisationnel)</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Contacts: imagopapae@gmail.com</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vers page(s) web: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"http://web.philo.ulg.ac.be/transitions/portfolio-item/agenda/" \o "http://web.philo.ulg.ac.be/transitions/portfolio-item/agenda/"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http://web.philo.ulg.ac.be/transitions/portfolio-item/agenda/</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"Femmes artistes à l'âge classique" - Paris Nanterre et Musée du Louvre, 30 mai- 1er juin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Lieu : Université Paris Nanterre et Musée du Louvre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Dates de l'évènement : mercredi 30 mai, jeudi 31 mai et vendredi 1er juin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Description : Colloque international organisé par les universités Paris 8, Paris Nanterre, Bordeaux Montaigne et avec le soutien du Musée du Louvre et de la SFEDS.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Contacts : pavy.elise@gmail.com</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vers page(s) web: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"https://clare.u-bordeaux-montaigne.fr/colloques-manifestations/manifestations-a-venir/699-2018-31-mai-1er-juin-femmes-artistes-colloque-international-paris-louvre-appel-dl-20-12-17" \o "https://clare.u-bordeaux-montaigne.fr/colloques-manifestations/manifestations-a-venir/699-2018-31-mai-1er-juin-femmes-artistes-colloque-international-paris-louvre-appel-dl-20-12-17"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https://clare.u-bordeaux-montaigne.fr/colloques-manifestations/manifestations-a-venir/699-2018-31-mai-1er-juin-femmes-artistes-colloque-international-paris-louvre-appel-dl-20-12-17</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"Représenter le conflit et le désordre au XVIIIe siècle (1715-1799)" - Paris, INHA, 13 avril 2018</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Lieu : Paris, INHA, salle Vasari</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Dates de l'évènement : Vendredi 13 avril 2018, 10h-17h</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Description : Cette journée d’étude est consacrée au thème du conflit au XVIIIe siècle, et plus particulièrement sur ses représentations, ses significations et les manières de le mettre en scène. La borne chronologique choisie inclut tous les supports visuels (gravure, peinture, sculpture, architecture) afin de voir comment, mises en synergie, les différentes formes d’art expriment, de façon plus ou moins évidente, la notion de conflit, de trouble et de désordre.</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Comment figure-t-on le conflit ou l’idée de conflit au XVIIIe siècle ? Quelles sont les ruptures visuelles éventuelles avec le XVIIe siècle ? La Révolution française semble résumer le XVIIIe siècle or, pendant toute la première partie du règne, il existe des conflits religieux, militaires ainsi que des troubles liés à la politique intérieure. C’est aussi l’époque où l’aspect scientifique et les sciences naturelles font l’objet de nombreuses représentations. Ainsi, on s’aperçoit que la nature et ce qui l’environne, peut faire écho à l’idée de désordre (peinture de paysage, grandes fêtes révolutionnaires…). Il serait donc intéressant de mettre en valeur  l’aspect technique : existe-t-il une technique propre à la représentation du conflit ? Quels liens entre technique et expression picturale pouvons-nous établir dans ces représentations de conflits ? Enfin, au-delà d’un désordre dans l’espace public, il serait également intéressant de traiter l’aspect conflictuel au sein de l’espace privé, dont l’intimité des familles entre en résonance avec l’essor de la bourgeoisie au XVIIIe siècle.</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Contacts : charlotte_rousset@hotmail.com</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Lien vers page(s) web: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"http://blog.apahau.org/journee-detudes-representer-le-conflit-et-le-desordre-au-xviiie-siecle-1715-1799-paris-inha-13-avril-2018/" \t "_top"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http://blog.apahau.org/journee-detudes-representer-le-conflit-et-le-desordre-au-xviiie-siecle-1715-1799-paris-inha-13-avril-2018/</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 xml:space="preserve">Conférence du Prof. Susanne SCHMID (Berlin Free </w:t>
      </w:r>
      <w:proofErr w:type="spellStart"/>
      <w:r w:rsidRPr="00126A4E">
        <w:rPr>
          <w:rFonts w:ascii="Arial" w:hAnsi="Arial"/>
          <w:b/>
          <w:bCs/>
          <w:color w:val="0000FF"/>
          <w:sz w:val="27"/>
          <w:szCs w:val="27"/>
          <w:lang w:eastAsia="fr-FR"/>
        </w:rPr>
        <w:t>University</w:t>
      </w:r>
      <w:proofErr w:type="spellEnd"/>
      <w:r w:rsidRPr="00126A4E">
        <w:rPr>
          <w:rFonts w:ascii="Arial" w:hAnsi="Arial"/>
          <w:b/>
          <w:bCs/>
          <w:color w:val="0000FF"/>
          <w:sz w:val="27"/>
          <w:szCs w:val="27"/>
          <w:lang w:eastAsia="fr-FR"/>
        </w:rPr>
        <w:t>): "'</w:t>
      </w:r>
      <w:proofErr w:type="spellStart"/>
      <w:r w:rsidRPr="00126A4E">
        <w:rPr>
          <w:rFonts w:ascii="Arial" w:hAnsi="Arial"/>
          <w:b/>
          <w:bCs/>
          <w:color w:val="0000FF"/>
          <w:sz w:val="27"/>
          <w:szCs w:val="27"/>
          <w:lang w:eastAsia="fr-FR"/>
        </w:rPr>
        <w:t>We</w:t>
      </w:r>
      <w:proofErr w:type="spellEnd"/>
      <w:r w:rsidRPr="00126A4E">
        <w:rPr>
          <w:rFonts w:ascii="Arial" w:hAnsi="Arial"/>
          <w:b/>
          <w:bCs/>
          <w:color w:val="0000FF"/>
          <w:sz w:val="27"/>
          <w:szCs w:val="27"/>
          <w:lang w:eastAsia="fr-FR"/>
        </w:rPr>
        <w:t xml:space="preserve"> </w:t>
      </w:r>
      <w:proofErr w:type="spellStart"/>
      <w:r w:rsidRPr="00126A4E">
        <w:rPr>
          <w:rFonts w:ascii="Arial" w:hAnsi="Arial"/>
          <w:b/>
          <w:bCs/>
          <w:color w:val="0000FF"/>
          <w:sz w:val="27"/>
          <w:szCs w:val="27"/>
          <w:lang w:eastAsia="fr-FR"/>
        </w:rPr>
        <w:t>dined</w:t>
      </w:r>
      <w:proofErr w:type="spellEnd"/>
      <w:r w:rsidRPr="00126A4E">
        <w:rPr>
          <w:rFonts w:ascii="Arial" w:hAnsi="Arial"/>
          <w:b/>
          <w:bCs/>
          <w:color w:val="0000FF"/>
          <w:sz w:val="27"/>
          <w:szCs w:val="27"/>
          <w:lang w:eastAsia="fr-FR"/>
        </w:rPr>
        <w:t xml:space="preserve"> </w:t>
      </w:r>
      <w:proofErr w:type="spellStart"/>
      <w:r w:rsidRPr="00126A4E">
        <w:rPr>
          <w:rFonts w:ascii="Arial" w:hAnsi="Arial"/>
          <w:b/>
          <w:bCs/>
          <w:color w:val="0000FF"/>
          <w:sz w:val="27"/>
          <w:szCs w:val="27"/>
          <w:lang w:eastAsia="fr-FR"/>
        </w:rPr>
        <w:t>upon</w:t>
      </w:r>
      <w:proofErr w:type="spellEnd"/>
      <w:r w:rsidRPr="00126A4E">
        <w:rPr>
          <w:rFonts w:ascii="Arial" w:hAnsi="Arial"/>
          <w:b/>
          <w:bCs/>
          <w:color w:val="0000FF"/>
          <w:sz w:val="27"/>
          <w:szCs w:val="27"/>
          <w:lang w:eastAsia="fr-FR"/>
        </w:rPr>
        <w:t xml:space="preserve"> the </w:t>
      </w:r>
      <w:proofErr w:type="spellStart"/>
      <w:r w:rsidRPr="00126A4E">
        <w:rPr>
          <w:rFonts w:ascii="Arial" w:hAnsi="Arial"/>
          <w:b/>
          <w:bCs/>
          <w:color w:val="0000FF"/>
          <w:sz w:val="27"/>
          <w:szCs w:val="27"/>
          <w:lang w:eastAsia="fr-FR"/>
        </w:rPr>
        <w:t>very</w:t>
      </w:r>
      <w:proofErr w:type="spellEnd"/>
      <w:r w:rsidRPr="00126A4E">
        <w:rPr>
          <w:rFonts w:ascii="Arial" w:hAnsi="Arial"/>
          <w:b/>
          <w:bCs/>
          <w:color w:val="0000FF"/>
          <w:sz w:val="27"/>
          <w:szCs w:val="27"/>
          <w:lang w:eastAsia="fr-FR"/>
        </w:rPr>
        <w:t xml:space="preserve"> </w:t>
      </w:r>
      <w:proofErr w:type="spellStart"/>
      <w:r w:rsidRPr="00126A4E">
        <w:rPr>
          <w:rFonts w:ascii="Arial" w:hAnsi="Arial"/>
          <w:b/>
          <w:bCs/>
          <w:color w:val="0000FF"/>
          <w:sz w:val="27"/>
          <w:szCs w:val="27"/>
          <w:lang w:eastAsia="fr-FR"/>
        </w:rPr>
        <w:t>edge</w:t>
      </w:r>
      <w:proofErr w:type="spellEnd"/>
      <w:r w:rsidRPr="00126A4E">
        <w:rPr>
          <w:rFonts w:ascii="Arial" w:hAnsi="Arial"/>
          <w:b/>
          <w:bCs/>
          <w:color w:val="0000FF"/>
          <w:sz w:val="27"/>
          <w:szCs w:val="27"/>
          <w:lang w:eastAsia="fr-FR"/>
        </w:rPr>
        <w:t xml:space="preserve"> of the </w:t>
      </w:r>
      <w:proofErr w:type="spellStart"/>
      <w:r w:rsidRPr="00126A4E">
        <w:rPr>
          <w:rFonts w:ascii="Arial" w:hAnsi="Arial"/>
          <w:b/>
          <w:bCs/>
          <w:color w:val="0000FF"/>
          <w:sz w:val="27"/>
          <w:szCs w:val="27"/>
          <w:lang w:eastAsia="fr-FR"/>
        </w:rPr>
        <w:t>crater</w:t>
      </w:r>
      <w:proofErr w:type="spellEnd"/>
      <w:r w:rsidRPr="00126A4E">
        <w:rPr>
          <w:rFonts w:ascii="Arial" w:hAnsi="Arial"/>
          <w:b/>
          <w:bCs/>
          <w:color w:val="0000FF"/>
          <w:sz w:val="27"/>
          <w:szCs w:val="27"/>
          <w:lang w:eastAsia="fr-FR"/>
        </w:rPr>
        <w:t xml:space="preserve">': British </w:t>
      </w:r>
      <w:proofErr w:type="spellStart"/>
      <w:r w:rsidRPr="00126A4E">
        <w:rPr>
          <w:rFonts w:ascii="Arial" w:hAnsi="Arial"/>
          <w:b/>
          <w:bCs/>
          <w:color w:val="0000FF"/>
          <w:sz w:val="27"/>
          <w:szCs w:val="27"/>
          <w:lang w:eastAsia="fr-FR"/>
        </w:rPr>
        <w:t>Women</w:t>
      </w:r>
      <w:proofErr w:type="spellEnd"/>
      <w:r w:rsidRPr="00126A4E">
        <w:rPr>
          <w:rFonts w:ascii="Arial" w:hAnsi="Arial"/>
          <w:b/>
          <w:bCs/>
          <w:color w:val="0000FF"/>
          <w:sz w:val="27"/>
          <w:szCs w:val="27"/>
          <w:lang w:eastAsia="fr-FR"/>
        </w:rPr>
        <w:t xml:space="preserve"> </w:t>
      </w:r>
      <w:proofErr w:type="spellStart"/>
      <w:r w:rsidRPr="00126A4E">
        <w:rPr>
          <w:rFonts w:ascii="Arial" w:hAnsi="Arial"/>
          <w:b/>
          <w:bCs/>
          <w:color w:val="0000FF"/>
          <w:sz w:val="27"/>
          <w:szCs w:val="27"/>
          <w:lang w:eastAsia="fr-FR"/>
        </w:rPr>
        <w:t>Travellers</w:t>
      </w:r>
      <w:proofErr w:type="spellEnd"/>
      <w:r w:rsidRPr="00126A4E">
        <w:rPr>
          <w:rFonts w:ascii="Arial" w:hAnsi="Arial"/>
          <w:b/>
          <w:bCs/>
          <w:color w:val="0000FF"/>
          <w:sz w:val="27"/>
          <w:szCs w:val="27"/>
          <w:lang w:eastAsia="fr-FR"/>
        </w:rPr>
        <w:t xml:space="preserve"> in </w:t>
      </w:r>
      <w:proofErr w:type="spellStart"/>
      <w:r w:rsidRPr="00126A4E">
        <w:rPr>
          <w:rFonts w:ascii="Arial" w:hAnsi="Arial"/>
          <w:b/>
          <w:bCs/>
          <w:color w:val="0000FF"/>
          <w:sz w:val="27"/>
          <w:szCs w:val="27"/>
          <w:lang w:eastAsia="fr-FR"/>
        </w:rPr>
        <w:t>Italy</w:t>
      </w:r>
      <w:proofErr w:type="spellEnd"/>
      <w:r w:rsidRPr="00126A4E">
        <w:rPr>
          <w:rFonts w:ascii="Arial" w:hAnsi="Arial"/>
          <w:b/>
          <w:bCs/>
          <w:color w:val="0000FF"/>
          <w:sz w:val="27"/>
          <w:szCs w:val="27"/>
          <w:lang w:eastAsia="fr-FR"/>
        </w:rPr>
        <w:t xml:space="preserve">, </w:t>
      </w:r>
      <w:proofErr w:type="spellStart"/>
      <w:r w:rsidRPr="00126A4E">
        <w:rPr>
          <w:rFonts w:ascii="Arial" w:hAnsi="Arial"/>
          <w:b/>
          <w:bCs/>
          <w:color w:val="0000FF"/>
          <w:sz w:val="27"/>
          <w:szCs w:val="27"/>
          <w:lang w:eastAsia="fr-FR"/>
        </w:rPr>
        <w:t>Sociability</w:t>
      </w:r>
      <w:proofErr w:type="spellEnd"/>
      <w:r w:rsidRPr="00126A4E">
        <w:rPr>
          <w:rFonts w:ascii="Arial" w:hAnsi="Arial"/>
          <w:b/>
          <w:bCs/>
          <w:color w:val="0000FF"/>
          <w:sz w:val="27"/>
          <w:szCs w:val="27"/>
          <w:lang w:eastAsia="fr-FR"/>
        </w:rPr>
        <w:t xml:space="preserve"> and Cultural Transfer"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Lieu: Maison de la Recherche, 28 rue Serpente, 75006 PARIS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Dates de l'évènement: vendredi 13 avril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Description: Le GIS Sociabilités/</w:t>
      </w:r>
      <w:proofErr w:type="spellStart"/>
      <w:r w:rsidRPr="00126A4E">
        <w:rPr>
          <w:rFonts w:ascii="Arial" w:eastAsiaTheme="minorEastAsia" w:hAnsi="Arial"/>
          <w:color w:val="000000"/>
          <w:lang w:eastAsia="fr-FR"/>
        </w:rPr>
        <w:t>Sociability</w:t>
      </w:r>
      <w:proofErr w:type="spellEnd"/>
      <w:r w:rsidRPr="00126A4E">
        <w:rPr>
          <w:rFonts w:ascii="Arial" w:eastAsiaTheme="minorEastAsia" w:hAnsi="Arial"/>
          <w:color w:val="000000"/>
          <w:lang w:eastAsia="fr-FR"/>
        </w:rPr>
        <w:t xml:space="preserve"> du long dix-huitième siècle est heureux de vous convier à la 3e conférence du cycle qu’il anime sur les transferts culturels, 'Cultural </w:t>
      </w:r>
      <w:proofErr w:type="spellStart"/>
      <w:r w:rsidRPr="00126A4E">
        <w:rPr>
          <w:rFonts w:ascii="Arial" w:eastAsiaTheme="minorEastAsia" w:hAnsi="Arial"/>
          <w:color w:val="000000"/>
          <w:lang w:eastAsia="fr-FR"/>
        </w:rPr>
        <w:t>Transfers</w:t>
      </w:r>
      <w:proofErr w:type="spellEnd"/>
      <w:r w:rsidRPr="00126A4E">
        <w:rPr>
          <w:rFonts w:ascii="Arial" w:eastAsiaTheme="minorEastAsia" w:hAnsi="Arial"/>
          <w:color w:val="000000"/>
          <w:lang w:eastAsia="fr-FR"/>
        </w:rPr>
        <w:t xml:space="preserve"> in </w:t>
      </w:r>
      <w:proofErr w:type="spellStart"/>
      <w:r w:rsidRPr="00126A4E">
        <w:rPr>
          <w:rFonts w:ascii="Arial" w:eastAsiaTheme="minorEastAsia" w:hAnsi="Arial"/>
          <w:color w:val="000000"/>
          <w:lang w:eastAsia="fr-FR"/>
        </w:rPr>
        <w:t>European</w:t>
      </w:r>
      <w:proofErr w:type="spellEnd"/>
      <w:r w:rsidRPr="00126A4E">
        <w:rPr>
          <w:rFonts w:ascii="Arial" w:eastAsiaTheme="minorEastAsia" w:hAnsi="Arial"/>
          <w:color w:val="000000"/>
          <w:lang w:eastAsia="fr-FR"/>
        </w:rPr>
        <w:t xml:space="preserve">, Colonial and Global </w:t>
      </w:r>
      <w:proofErr w:type="spellStart"/>
      <w:r w:rsidRPr="00126A4E">
        <w:rPr>
          <w:rFonts w:ascii="Arial" w:eastAsiaTheme="minorEastAsia" w:hAnsi="Arial"/>
          <w:color w:val="000000"/>
          <w:lang w:eastAsia="fr-FR"/>
        </w:rPr>
        <w:t>Contexts</w:t>
      </w:r>
      <w:proofErr w:type="spellEnd"/>
      <w:r w:rsidRPr="00126A4E">
        <w:rPr>
          <w:rFonts w:ascii="Arial" w:eastAsiaTheme="minorEastAsia" w:hAnsi="Arial"/>
          <w:color w:val="000000"/>
          <w:lang w:eastAsia="fr-FR"/>
        </w:rPr>
        <w:t xml:space="preserve"> (1650-1850)' et qui constituent l’un des axes de sa réflexion sur l’histoire et la circulation des modèles de sociabilité en Europe et dans les empires coloniaux de 1650 à 1850.</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VENDREDI 13 AVRIL, 14h-16h, Maison de la Recherche (Paris). Salle D040.</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En association avec le 'Séminaire franco-britannique d'histoire' (Sorbonne Université).</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Prof. Susanne SCHMID (Berlin Free </w:t>
      </w:r>
      <w:proofErr w:type="spellStart"/>
      <w:r w:rsidRPr="00126A4E">
        <w:rPr>
          <w:rFonts w:ascii="Arial" w:eastAsiaTheme="minorEastAsia" w:hAnsi="Arial"/>
          <w:color w:val="000000"/>
          <w:lang w:eastAsia="fr-FR"/>
        </w:rPr>
        <w:t>University</w:t>
      </w:r>
      <w:proofErr w:type="spellEnd"/>
      <w:r w:rsidRPr="00126A4E">
        <w:rPr>
          <w:rFonts w:ascii="Arial" w:eastAsiaTheme="minorEastAsia" w:hAnsi="Arial"/>
          <w:color w:val="000000"/>
          <w:lang w:eastAsia="fr-FR"/>
        </w:rPr>
        <w:t>): "'</w:t>
      </w:r>
      <w:proofErr w:type="spellStart"/>
      <w:r w:rsidRPr="00126A4E">
        <w:rPr>
          <w:rFonts w:ascii="Arial" w:eastAsiaTheme="minorEastAsia" w:hAnsi="Arial"/>
          <w:color w:val="000000"/>
          <w:lang w:eastAsia="fr-FR"/>
        </w:rPr>
        <w:t>We</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dined</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upon</w:t>
      </w:r>
      <w:proofErr w:type="spellEnd"/>
      <w:r w:rsidRPr="00126A4E">
        <w:rPr>
          <w:rFonts w:ascii="Arial" w:eastAsiaTheme="minorEastAsia" w:hAnsi="Arial"/>
          <w:color w:val="000000"/>
          <w:lang w:eastAsia="fr-FR"/>
        </w:rPr>
        <w:t xml:space="preserve"> the </w:t>
      </w:r>
      <w:proofErr w:type="spellStart"/>
      <w:r w:rsidRPr="00126A4E">
        <w:rPr>
          <w:rFonts w:ascii="Arial" w:eastAsiaTheme="minorEastAsia" w:hAnsi="Arial"/>
          <w:color w:val="000000"/>
          <w:lang w:eastAsia="fr-FR"/>
        </w:rPr>
        <w:t>very</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edge</w:t>
      </w:r>
      <w:proofErr w:type="spellEnd"/>
      <w:r w:rsidRPr="00126A4E">
        <w:rPr>
          <w:rFonts w:ascii="Arial" w:eastAsiaTheme="minorEastAsia" w:hAnsi="Arial"/>
          <w:color w:val="000000"/>
          <w:lang w:eastAsia="fr-FR"/>
        </w:rPr>
        <w:t xml:space="preserve"> of the </w:t>
      </w:r>
      <w:proofErr w:type="spellStart"/>
      <w:r w:rsidRPr="00126A4E">
        <w:rPr>
          <w:rFonts w:ascii="Arial" w:eastAsiaTheme="minorEastAsia" w:hAnsi="Arial"/>
          <w:color w:val="000000"/>
          <w:lang w:eastAsia="fr-FR"/>
        </w:rPr>
        <w:t>crater</w:t>
      </w:r>
      <w:proofErr w:type="spellEnd"/>
      <w:r w:rsidRPr="00126A4E">
        <w:rPr>
          <w:rFonts w:ascii="Arial" w:eastAsiaTheme="minorEastAsia" w:hAnsi="Arial"/>
          <w:color w:val="000000"/>
          <w:lang w:eastAsia="fr-FR"/>
        </w:rPr>
        <w:t xml:space="preserve">': British </w:t>
      </w:r>
      <w:proofErr w:type="spellStart"/>
      <w:r w:rsidRPr="00126A4E">
        <w:rPr>
          <w:rFonts w:ascii="Arial" w:eastAsiaTheme="minorEastAsia" w:hAnsi="Arial"/>
          <w:color w:val="000000"/>
          <w:lang w:eastAsia="fr-FR"/>
        </w:rPr>
        <w:t>Women</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Travellers</w:t>
      </w:r>
      <w:proofErr w:type="spellEnd"/>
      <w:r w:rsidRPr="00126A4E">
        <w:rPr>
          <w:rFonts w:ascii="Arial" w:eastAsiaTheme="minorEastAsia" w:hAnsi="Arial"/>
          <w:color w:val="000000"/>
          <w:lang w:eastAsia="fr-FR"/>
        </w:rPr>
        <w:t xml:space="preserve"> in </w:t>
      </w:r>
      <w:proofErr w:type="spellStart"/>
      <w:r w:rsidRPr="00126A4E">
        <w:rPr>
          <w:rFonts w:ascii="Arial" w:eastAsiaTheme="minorEastAsia" w:hAnsi="Arial"/>
          <w:color w:val="000000"/>
          <w:lang w:eastAsia="fr-FR"/>
        </w:rPr>
        <w:t>Italy</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Sociability</w:t>
      </w:r>
      <w:proofErr w:type="spellEnd"/>
      <w:r w:rsidRPr="00126A4E">
        <w:rPr>
          <w:rFonts w:ascii="Arial" w:eastAsiaTheme="minorEastAsia" w:hAnsi="Arial"/>
          <w:color w:val="000000"/>
          <w:lang w:eastAsia="fr-FR"/>
        </w:rPr>
        <w:t xml:space="preserve"> and Cultural Transfer"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proofErr w:type="spellStart"/>
      <w:r w:rsidRPr="00126A4E">
        <w:rPr>
          <w:rFonts w:ascii="Arial" w:eastAsiaTheme="minorEastAsia" w:hAnsi="Arial"/>
          <w:color w:val="000000"/>
          <w:lang w:eastAsia="fr-FR"/>
        </w:rPr>
        <w:t>Discutante</w:t>
      </w:r>
      <w:proofErr w:type="spellEnd"/>
      <w:r w:rsidRPr="00126A4E">
        <w:rPr>
          <w:rFonts w:ascii="Arial" w:eastAsiaTheme="minorEastAsia" w:hAnsi="Arial"/>
          <w:color w:val="000000"/>
          <w:lang w:eastAsia="fr-FR"/>
        </w:rPr>
        <w:t xml:space="preserve"> : Prof. Marie-Madeleine Martinet (Sorbonne Université)</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INSCRIPTION OBLIGATOIRE. Contacts: annick.cossic@univ-brest.fr ; valerie.capdeville@univ-paris13.fr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La conférence sera retransmise à Brest (UBO, Faculté Victor-Segalen) en salle C206.</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http://www.univ-brest.fr/gis-sociabilites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MAISON DE LA RECHERCHE (28, rue Serpente 75006 Paris).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Métro : Odéon, Saint-Michel ; Bus 21, 86, 38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Contacts: annick.cossic@univ-brest.fr; valerie.capdeville@univ-paris13.fr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vers page(s) web: http://www.univ-brest.fr/gis-sociabilites</w:t>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Diffusion et héritage des Lumières entre pensée et action politique. Figures de l'espace public et représentation de l'autre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b/>
          <w:bCs/>
          <w:color w:val="000000"/>
          <w:sz w:val="27"/>
          <w:szCs w:val="27"/>
          <w:lang w:eastAsia="fr-FR"/>
        </w:rPr>
        <w:t>Lieu : Maison de la Recherche 28 rue Serpente, 75006 Paris</w:t>
      </w:r>
    </w:p>
    <w:p w:rsidR="00126A4E" w:rsidRPr="00126A4E" w:rsidRDefault="00126A4E" w:rsidP="00126A4E">
      <w:pPr>
        <w:shd w:val="clear" w:color="auto" w:fill="FFFFFF"/>
        <w:jc w:val="left"/>
        <w:rPr>
          <w:rFonts w:ascii="Helvetica" w:eastAsiaTheme="minorEastAsia" w:hAnsi="Helvetica"/>
          <w:color w:val="000000"/>
          <w:sz w:val="18"/>
          <w:szCs w:val="18"/>
          <w:lang w:eastAsia="fr-FR"/>
        </w:rPr>
      </w:pPr>
      <w:r w:rsidRPr="00126A4E">
        <w:rPr>
          <w:rFonts w:ascii="Helvetica" w:eastAsiaTheme="minorEastAsia" w:hAnsi="Helvetica"/>
          <w:color w:val="000000"/>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b/>
          <w:bCs/>
          <w:color w:val="000000"/>
          <w:sz w:val="27"/>
          <w:szCs w:val="27"/>
          <w:lang w:eastAsia="fr-FR"/>
        </w:rPr>
        <w:t>Dates de l'évènement : 17 mars, 7 avril 2018</w:t>
      </w:r>
    </w:p>
    <w:p w:rsidR="00126A4E" w:rsidRPr="00126A4E" w:rsidRDefault="00126A4E" w:rsidP="00126A4E">
      <w:pPr>
        <w:shd w:val="clear" w:color="auto" w:fill="FFFFFF"/>
        <w:jc w:val="left"/>
        <w:rPr>
          <w:rFonts w:ascii="Helvetica" w:eastAsiaTheme="minorEastAsia" w:hAnsi="Helvetica"/>
          <w:color w:val="000000"/>
          <w:sz w:val="18"/>
          <w:szCs w:val="18"/>
          <w:lang w:eastAsia="fr-FR"/>
        </w:rPr>
      </w:pPr>
      <w:r w:rsidRPr="00126A4E">
        <w:rPr>
          <w:rFonts w:ascii="Helvetica" w:eastAsiaTheme="minorEastAsia" w:hAnsi="Helvetica"/>
          <w:color w:val="000000"/>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Description : Diffusion et héritage des Lumières entre pensée et action politique.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Figures de l'espace public et représentation de l'autre. - EA REIGENN</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4787FF"/>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 xml:space="preserve">Séminaire doctoral de M. le Professeur Gérard </w:t>
      </w:r>
      <w:proofErr w:type="spellStart"/>
      <w:r w:rsidRPr="00126A4E">
        <w:rPr>
          <w:rFonts w:ascii="Helvetica" w:eastAsiaTheme="minorEastAsia" w:hAnsi="Helvetica"/>
          <w:color w:val="000000"/>
          <w:sz w:val="18"/>
          <w:szCs w:val="18"/>
          <w:lang w:eastAsia="fr-FR"/>
        </w:rPr>
        <w:t>Laudin</w:t>
      </w:r>
      <w:proofErr w:type="spellEnd"/>
      <w:r w:rsidRPr="00126A4E">
        <w:rPr>
          <w:rFonts w:ascii="Helvetica" w:eastAsiaTheme="minorEastAsia" w:hAnsi="Helvetica"/>
          <w:color w:val="000000"/>
          <w:sz w:val="18"/>
          <w:szCs w:val="18"/>
          <w:lang w:eastAsia="fr-FR"/>
        </w:rPr>
        <w:t xml:space="preserve">, avec la collaboration de Pauline </w:t>
      </w:r>
      <w:proofErr w:type="spellStart"/>
      <w:r w:rsidRPr="00126A4E">
        <w:rPr>
          <w:rFonts w:ascii="Helvetica" w:eastAsiaTheme="minorEastAsia" w:hAnsi="Helvetica"/>
          <w:color w:val="000000"/>
          <w:sz w:val="18"/>
          <w:szCs w:val="18"/>
          <w:lang w:eastAsia="fr-FR"/>
        </w:rPr>
        <w:t>Pujo</w:t>
      </w:r>
      <w:proofErr w:type="spellEnd"/>
      <w:r w:rsidRPr="00126A4E">
        <w:rPr>
          <w:rFonts w:ascii="Helvetica" w:eastAsiaTheme="minorEastAsia" w:hAnsi="Helvetica"/>
          <w:color w:val="000000"/>
          <w:sz w:val="18"/>
          <w:szCs w:val="18"/>
          <w:lang w:eastAsia="fr-FR"/>
        </w:rPr>
        <w:t xml:space="preserve"> (Académie de Toulouse / CLARE, Université Bordeaux Montaigne)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10-13h</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Maison de la Recherche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28 rue Serpente, 75006 Paris</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4787FF"/>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Dans quelle mesure les Lumières doivent-elles être diffusées vers les couches sociales les moins riches et les moins instruites ? Dans quelle mesure le fait de les diffuser change-t-il leur définition même ? Ainsi s'engage, au tournant du XIXe siècle, le débat qui contribue à faire des Lumières, dans les deux siècles qui suivent, un héritage multiple et complexe, qu'il est possible d'analyser au prisme des tensions entre pensée et action, idées et réalités, théorie et pratique ou encore forme de gouvernement (</w:t>
      </w:r>
      <w:proofErr w:type="spellStart"/>
      <w:r w:rsidRPr="00126A4E">
        <w:rPr>
          <w:rFonts w:ascii="Helvetica" w:eastAsiaTheme="minorEastAsia" w:hAnsi="Helvetica"/>
          <w:i/>
          <w:iCs/>
          <w:color w:val="000000"/>
          <w:sz w:val="18"/>
          <w:szCs w:val="18"/>
          <w:lang w:eastAsia="fr-FR"/>
        </w:rPr>
        <w:t>Regierungsform</w:t>
      </w:r>
      <w:proofErr w:type="spellEnd"/>
      <w:r w:rsidRPr="00126A4E">
        <w:rPr>
          <w:rFonts w:ascii="Helvetica" w:eastAsiaTheme="minorEastAsia" w:hAnsi="Helvetica"/>
          <w:color w:val="000000"/>
          <w:sz w:val="18"/>
          <w:szCs w:val="18"/>
          <w:lang w:eastAsia="fr-FR"/>
        </w:rPr>
        <w:t>) et manière de gouverner (</w:t>
      </w:r>
      <w:proofErr w:type="spellStart"/>
      <w:r w:rsidRPr="00126A4E">
        <w:rPr>
          <w:rFonts w:ascii="Helvetica" w:eastAsiaTheme="minorEastAsia" w:hAnsi="Helvetica"/>
          <w:i/>
          <w:iCs/>
          <w:color w:val="000000"/>
          <w:sz w:val="18"/>
          <w:szCs w:val="18"/>
          <w:lang w:eastAsia="fr-FR"/>
        </w:rPr>
        <w:t>Regierungsart</w:t>
      </w:r>
      <w:proofErr w:type="spellEnd"/>
      <w:r w:rsidRPr="00126A4E">
        <w:rPr>
          <w:rFonts w:ascii="Helvetica" w:eastAsiaTheme="minorEastAsia" w:hAnsi="Helvetica"/>
          <w:color w:val="000000"/>
          <w:sz w:val="18"/>
          <w:szCs w:val="18"/>
          <w:lang w:eastAsia="fr-FR"/>
        </w:rPr>
        <w:t>). Les enjeux de pouvoir motivant la concurrence entre différents savoirs ou encore la nécessité de trouver des médiateurs entre philosophie et politique entraînent l'émergence de nouvelles représentations de l'autre et de figures nouvelles de l'espace public tant originales que comparables entre elles, notamment dans une perspective d'histoire croisée entre France et Allemagne.</w:t>
      </w:r>
    </w:p>
    <w:p w:rsidR="00126A4E" w:rsidRPr="00126A4E" w:rsidRDefault="00126A4E" w:rsidP="00126A4E">
      <w:pPr>
        <w:shd w:val="clear" w:color="auto" w:fill="FFFFFF"/>
        <w:jc w:val="left"/>
        <w:rPr>
          <w:rFonts w:ascii="Helvetica" w:eastAsiaTheme="minorEastAsia" w:hAnsi="Helvetica"/>
          <w:color w:val="000000"/>
          <w:sz w:val="18"/>
          <w:szCs w:val="18"/>
          <w:lang w:eastAsia="fr-FR"/>
        </w:rPr>
      </w:pPr>
      <w:r w:rsidRPr="00126A4E">
        <w:rPr>
          <w:rFonts w:ascii="Helvetica" w:eastAsiaTheme="minorEastAsia" w:hAnsi="Helvetica"/>
          <w:color w:val="000000"/>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Samedi 17 mars (D 421) : Figures de l'espace public entre théorie et pratique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proofErr w:type="spellStart"/>
      <w:r w:rsidRPr="00126A4E">
        <w:rPr>
          <w:rFonts w:ascii="Helvetica" w:eastAsiaTheme="minorEastAsia" w:hAnsi="Helvetica"/>
          <w:color w:val="000000"/>
          <w:sz w:val="18"/>
          <w:szCs w:val="18"/>
          <w:lang w:eastAsia="fr-FR"/>
        </w:rPr>
        <w:t>Ayşe</w:t>
      </w:r>
      <w:proofErr w:type="spellEnd"/>
      <w:r w:rsidRPr="00126A4E">
        <w:rPr>
          <w:rFonts w:ascii="Helvetica" w:eastAsiaTheme="minorEastAsia" w:hAnsi="Helvetica"/>
          <w:color w:val="000000"/>
          <w:sz w:val="18"/>
          <w:szCs w:val="18"/>
          <w:lang w:eastAsia="fr-FR"/>
        </w:rPr>
        <w:t xml:space="preserve"> </w:t>
      </w:r>
      <w:proofErr w:type="spellStart"/>
      <w:r w:rsidRPr="00126A4E">
        <w:rPr>
          <w:rFonts w:ascii="Helvetica" w:eastAsiaTheme="minorEastAsia" w:hAnsi="Helvetica"/>
          <w:color w:val="000000"/>
          <w:sz w:val="18"/>
          <w:szCs w:val="18"/>
          <w:lang w:eastAsia="fr-FR"/>
        </w:rPr>
        <w:t>Yuva</w:t>
      </w:r>
      <w:proofErr w:type="spellEnd"/>
      <w:r w:rsidRPr="00126A4E">
        <w:rPr>
          <w:rFonts w:ascii="Helvetica" w:eastAsiaTheme="minorEastAsia" w:hAnsi="Helvetica"/>
          <w:color w:val="000000"/>
          <w:sz w:val="18"/>
          <w:szCs w:val="18"/>
          <w:lang w:eastAsia="fr-FR"/>
        </w:rPr>
        <w:t xml:space="preserve"> (Académie de Créteil / Centre Marc-Bloch, Berlin) : La philosophie comme principe de la politique et du droit? </w:t>
      </w:r>
      <w:proofErr w:type="spellStart"/>
      <w:r w:rsidRPr="00126A4E">
        <w:rPr>
          <w:rFonts w:ascii="Helvetica" w:eastAsiaTheme="minorEastAsia" w:hAnsi="Helvetica"/>
          <w:color w:val="000000"/>
          <w:sz w:val="18"/>
          <w:szCs w:val="18"/>
          <w:lang w:eastAsia="fr-FR"/>
        </w:rPr>
        <w:t>Lerminier</w:t>
      </w:r>
      <w:proofErr w:type="spellEnd"/>
      <w:r w:rsidRPr="00126A4E">
        <w:rPr>
          <w:rFonts w:ascii="Helvetica" w:eastAsiaTheme="minorEastAsia" w:hAnsi="Helvetica"/>
          <w:color w:val="000000"/>
          <w:sz w:val="18"/>
          <w:szCs w:val="18"/>
          <w:lang w:eastAsia="fr-FR"/>
        </w:rPr>
        <w:t xml:space="preserve"> lecteur de Gans.</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 xml:space="preserve">Daniel </w:t>
      </w:r>
      <w:proofErr w:type="spellStart"/>
      <w:r w:rsidRPr="00126A4E">
        <w:rPr>
          <w:rFonts w:ascii="Helvetica" w:eastAsiaTheme="minorEastAsia" w:hAnsi="Helvetica"/>
          <w:color w:val="000000"/>
          <w:sz w:val="18"/>
          <w:szCs w:val="18"/>
          <w:lang w:eastAsia="fr-FR"/>
        </w:rPr>
        <w:t>Azuelos</w:t>
      </w:r>
      <w:proofErr w:type="spellEnd"/>
      <w:r w:rsidRPr="00126A4E">
        <w:rPr>
          <w:rFonts w:ascii="Helvetica" w:eastAsiaTheme="minorEastAsia" w:hAnsi="Helvetica"/>
          <w:color w:val="000000"/>
          <w:sz w:val="18"/>
          <w:szCs w:val="18"/>
          <w:lang w:eastAsia="fr-FR"/>
        </w:rPr>
        <w:t xml:space="preserve"> (Université de Picardie Jules-Verne) : Heine et Tocqueville, ou la démocratie victime de ses excès.</w:t>
      </w:r>
    </w:p>
    <w:p w:rsidR="00126A4E" w:rsidRPr="00126A4E" w:rsidRDefault="00126A4E" w:rsidP="00126A4E">
      <w:pPr>
        <w:shd w:val="clear" w:color="auto" w:fill="FFFFFF"/>
        <w:jc w:val="left"/>
        <w:rPr>
          <w:rFonts w:ascii="Helvetica" w:eastAsiaTheme="minorEastAsia" w:hAnsi="Helvetica"/>
          <w:color w:val="000000"/>
          <w:sz w:val="18"/>
          <w:szCs w:val="18"/>
          <w:lang w:eastAsia="fr-FR"/>
        </w:rPr>
      </w:pPr>
      <w:r w:rsidRPr="00126A4E">
        <w:rPr>
          <w:rFonts w:ascii="Helvetica" w:eastAsiaTheme="minorEastAsia" w:hAnsi="Helvetica"/>
          <w:color w:val="000000"/>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Samedi 7 avril (salle D117) : Récits de voyage et représentations de l'autre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Margot Damiens (EA REIGENN, Université Paris-Sorbonne / Université Greifswald): Du même à l’autre : les frontières entre le Danemark et l’Allemagne dans les récits de voyage et les livres de géographie et de statistique (XVIIIe siècle-début du</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XIXe siècle).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 xml:space="preserve">Emmanuel </w:t>
      </w:r>
      <w:proofErr w:type="spellStart"/>
      <w:r w:rsidRPr="00126A4E">
        <w:rPr>
          <w:rFonts w:ascii="Helvetica" w:eastAsiaTheme="minorEastAsia" w:hAnsi="Helvetica"/>
          <w:color w:val="000000"/>
          <w:sz w:val="18"/>
          <w:szCs w:val="18"/>
          <w:lang w:eastAsia="fr-FR"/>
        </w:rPr>
        <w:t>Hourcade</w:t>
      </w:r>
      <w:proofErr w:type="spellEnd"/>
      <w:r w:rsidRPr="00126A4E">
        <w:rPr>
          <w:rFonts w:ascii="Helvetica" w:eastAsiaTheme="minorEastAsia" w:hAnsi="Helvetica"/>
          <w:color w:val="000000"/>
          <w:sz w:val="18"/>
          <w:szCs w:val="18"/>
          <w:lang w:eastAsia="fr-FR"/>
        </w:rPr>
        <w:t xml:space="preserve"> (IHRIM, ENS de Lyon) : Perfectibilité et rapport à l’autre dans les récits de voyage de Georg Forster.</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4787FF"/>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proofErr w:type="spellStart"/>
      <w:r w:rsidRPr="00126A4E">
        <w:rPr>
          <w:rFonts w:ascii="Helvetica" w:eastAsiaTheme="minorEastAsia" w:hAnsi="Helvetica"/>
          <w:color w:val="000000"/>
          <w:sz w:val="18"/>
          <w:szCs w:val="18"/>
          <w:lang w:eastAsia="fr-FR"/>
        </w:rPr>
        <w:t>Discutante</w:t>
      </w:r>
      <w:proofErr w:type="spellEnd"/>
      <w:r w:rsidRPr="00126A4E">
        <w:rPr>
          <w:rFonts w:ascii="Helvetica" w:eastAsiaTheme="minorEastAsia" w:hAnsi="Helvetica"/>
          <w:color w:val="000000"/>
          <w:sz w:val="18"/>
          <w:szCs w:val="18"/>
          <w:lang w:eastAsia="fr-FR"/>
        </w:rPr>
        <w:t xml:space="preserve"> : Céline Trautmann-Waller (CEREG, Université Sorbonne Nouvelle)</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4787FF"/>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4787FF"/>
          <w:sz w:val="18"/>
          <w:szCs w:val="18"/>
          <w:lang w:eastAsia="fr-FR"/>
        </w:rPr>
        <w:t> </w:t>
      </w:r>
    </w:p>
    <w:p w:rsidR="00126A4E" w:rsidRPr="00126A4E" w:rsidRDefault="00126A4E" w:rsidP="00126A4E">
      <w:pPr>
        <w:shd w:val="clear" w:color="auto" w:fill="FFFFFF"/>
        <w:jc w:val="left"/>
        <w:rPr>
          <w:rFonts w:ascii="Helvetica" w:eastAsiaTheme="minorEastAsia" w:hAnsi="Helvetica"/>
          <w:color w:val="4787FF"/>
          <w:sz w:val="18"/>
          <w:szCs w:val="18"/>
          <w:lang w:eastAsia="fr-FR"/>
        </w:rPr>
      </w:pPr>
      <w:r w:rsidRPr="00126A4E">
        <w:rPr>
          <w:rFonts w:ascii="Helvetica" w:eastAsiaTheme="minorEastAsia" w:hAnsi="Helvetica"/>
          <w:color w:val="000000"/>
          <w:sz w:val="18"/>
          <w:szCs w:val="18"/>
          <w:lang w:eastAsia="fr-FR"/>
        </w:rPr>
        <w:t>Contacts: </w:t>
      </w:r>
      <w:hyperlink r:id="rId8" w:history="1">
        <w:r w:rsidRPr="00126A4E">
          <w:rPr>
            <w:rFonts w:ascii="Helvetica" w:eastAsiaTheme="minorEastAsia" w:hAnsi="Helvetica"/>
            <w:color w:val="000000"/>
            <w:sz w:val="18"/>
            <w:szCs w:val="18"/>
            <w:u w:val="single"/>
            <w:lang w:eastAsia="fr-FR"/>
          </w:rPr>
          <w:t>ppujodelle@gmail.com</w:t>
        </w:r>
      </w:hyperlink>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 xml:space="preserve">Cycle de conférences : "Cultural </w:t>
      </w:r>
      <w:proofErr w:type="spellStart"/>
      <w:r w:rsidRPr="00126A4E">
        <w:rPr>
          <w:rFonts w:ascii="Arial" w:hAnsi="Arial"/>
          <w:b/>
          <w:bCs/>
          <w:color w:val="0000FF"/>
          <w:sz w:val="27"/>
          <w:szCs w:val="27"/>
          <w:lang w:eastAsia="fr-FR"/>
        </w:rPr>
        <w:t>Transfers</w:t>
      </w:r>
      <w:proofErr w:type="spellEnd"/>
      <w:r w:rsidRPr="00126A4E">
        <w:rPr>
          <w:rFonts w:ascii="Arial" w:hAnsi="Arial"/>
          <w:b/>
          <w:bCs/>
          <w:color w:val="0000FF"/>
          <w:sz w:val="27"/>
          <w:szCs w:val="27"/>
          <w:lang w:eastAsia="fr-FR"/>
        </w:rPr>
        <w:t xml:space="preserve"> in </w:t>
      </w:r>
      <w:proofErr w:type="spellStart"/>
      <w:r w:rsidRPr="00126A4E">
        <w:rPr>
          <w:rFonts w:ascii="Arial" w:hAnsi="Arial"/>
          <w:b/>
          <w:bCs/>
          <w:color w:val="0000FF"/>
          <w:sz w:val="27"/>
          <w:szCs w:val="27"/>
          <w:lang w:eastAsia="fr-FR"/>
        </w:rPr>
        <w:t>European</w:t>
      </w:r>
      <w:proofErr w:type="spellEnd"/>
      <w:r w:rsidRPr="00126A4E">
        <w:rPr>
          <w:rFonts w:ascii="Arial" w:hAnsi="Arial"/>
          <w:b/>
          <w:bCs/>
          <w:color w:val="0000FF"/>
          <w:sz w:val="27"/>
          <w:szCs w:val="27"/>
          <w:lang w:eastAsia="fr-FR"/>
        </w:rPr>
        <w:t xml:space="preserve">, Colonial and Global </w:t>
      </w:r>
      <w:proofErr w:type="spellStart"/>
      <w:r w:rsidRPr="00126A4E">
        <w:rPr>
          <w:rFonts w:ascii="Arial" w:hAnsi="Arial"/>
          <w:b/>
          <w:bCs/>
          <w:color w:val="0000FF"/>
          <w:sz w:val="27"/>
          <w:szCs w:val="27"/>
          <w:lang w:eastAsia="fr-FR"/>
        </w:rPr>
        <w:t>Contexts</w:t>
      </w:r>
      <w:proofErr w:type="spellEnd"/>
      <w:r w:rsidRPr="00126A4E">
        <w:rPr>
          <w:rFonts w:ascii="Arial" w:hAnsi="Arial"/>
          <w:b/>
          <w:bCs/>
          <w:color w:val="0000FF"/>
          <w:sz w:val="27"/>
          <w:szCs w:val="27"/>
          <w:lang w:eastAsia="fr-FR"/>
        </w:rPr>
        <w:t xml:space="preserve"> (1650-1850)"</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b/>
          <w:bCs/>
          <w:color w:val="000000"/>
          <w:lang w:eastAsia="fr-FR"/>
        </w:rPr>
        <w:t>Lieu : Musée Cognacq-Jay - 8 rue Elzévir 75003 Paris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b/>
          <w:bCs/>
          <w:color w:val="000000"/>
          <w:lang w:eastAsia="fr-FR"/>
        </w:rPr>
        <w:t>Dates de l'évènement: 26 février et 26 mars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b/>
          <w:bCs/>
          <w:color w:val="000000"/>
          <w:lang w:eastAsia="fr-FR"/>
        </w:rPr>
        <w:t>Description </w:t>
      </w:r>
      <w:r w:rsidRPr="00126A4E">
        <w:rPr>
          <w:rFonts w:ascii="Arial" w:eastAsiaTheme="minorEastAsia" w:hAnsi="Arial"/>
          <w:color w:val="000000"/>
          <w:lang w:eastAsia="fr-FR"/>
        </w:rPr>
        <w:t>: Le GIS Sociabilités/</w:t>
      </w:r>
      <w:proofErr w:type="spellStart"/>
      <w:r w:rsidRPr="00126A4E">
        <w:rPr>
          <w:rFonts w:ascii="Arial" w:eastAsiaTheme="minorEastAsia" w:hAnsi="Arial"/>
          <w:color w:val="000000"/>
          <w:lang w:eastAsia="fr-FR"/>
        </w:rPr>
        <w:t>Sociability</w:t>
      </w:r>
      <w:proofErr w:type="spellEnd"/>
      <w:r w:rsidRPr="00126A4E">
        <w:rPr>
          <w:rFonts w:ascii="Arial" w:eastAsiaTheme="minorEastAsia" w:hAnsi="Arial"/>
          <w:color w:val="000000"/>
          <w:lang w:eastAsia="fr-FR"/>
        </w:rPr>
        <w:t xml:space="preserve"> du long dix-huitième siècle est heureux de vous convier aux conférences du cycle qu’il initie sur les transferts culturels "Cultural </w:t>
      </w:r>
      <w:proofErr w:type="spellStart"/>
      <w:r w:rsidRPr="00126A4E">
        <w:rPr>
          <w:rFonts w:ascii="Arial" w:eastAsiaTheme="minorEastAsia" w:hAnsi="Arial"/>
          <w:color w:val="000000"/>
          <w:lang w:eastAsia="fr-FR"/>
        </w:rPr>
        <w:t>Transfers</w:t>
      </w:r>
      <w:proofErr w:type="spellEnd"/>
      <w:r w:rsidRPr="00126A4E">
        <w:rPr>
          <w:rFonts w:ascii="Arial" w:eastAsiaTheme="minorEastAsia" w:hAnsi="Arial"/>
          <w:color w:val="000000"/>
          <w:lang w:eastAsia="fr-FR"/>
        </w:rPr>
        <w:t xml:space="preserve"> in </w:t>
      </w:r>
      <w:proofErr w:type="spellStart"/>
      <w:r w:rsidRPr="00126A4E">
        <w:rPr>
          <w:rFonts w:ascii="Arial" w:eastAsiaTheme="minorEastAsia" w:hAnsi="Arial"/>
          <w:color w:val="000000"/>
          <w:lang w:eastAsia="fr-FR"/>
        </w:rPr>
        <w:t>European</w:t>
      </w:r>
      <w:proofErr w:type="spellEnd"/>
      <w:r w:rsidRPr="00126A4E">
        <w:rPr>
          <w:rFonts w:ascii="Arial" w:eastAsiaTheme="minorEastAsia" w:hAnsi="Arial"/>
          <w:color w:val="000000"/>
          <w:lang w:eastAsia="fr-FR"/>
        </w:rPr>
        <w:t xml:space="preserve">, Colonial and Global </w:t>
      </w:r>
      <w:proofErr w:type="spellStart"/>
      <w:r w:rsidRPr="00126A4E">
        <w:rPr>
          <w:rFonts w:ascii="Arial" w:eastAsiaTheme="minorEastAsia" w:hAnsi="Arial"/>
          <w:color w:val="000000"/>
          <w:lang w:eastAsia="fr-FR"/>
        </w:rPr>
        <w:t>Contexts</w:t>
      </w:r>
      <w:proofErr w:type="spellEnd"/>
      <w:r w:rsidRPr="00126A4E">
        <w:rPr>
          <w:rFonts w:ascii="Arial" w:eastAsiaTheme="minorEastAsia" w:hAnsi="Arial"/>
          <w:color w:val="000000"/>
          <w:lang w:eastAsia="fr-FR"/>
        </w:rPr>
        <w:t xml:space="preserve"> (1650-1850)", qui constituent l’un des axes de sa réflexion sur l’histoire et la circulation des modèles de sociabilité en Europe et dans les empires coloniaux de 1650 à 1850.</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Les deux premières conférences auront lieu au Musée Cognacq-Jay (8 rue Elzévir 75003 Paris) de 14h à 16h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LUNDI 26 FEVRIER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Prof. </w:t>
      </w:r>
      <w:proofErr w:type="spellStart"/>
      <w:r w:rsidRPr="00126A4E">
        <w:rPr>
          <w:rFonts w:ascii="Arial" w:eastAsiaTheme="minorEastAsia" w:hAnsi="Arial"/>
          <w:color w:val="000000"/>
          <w:lang w:eastAsia="fr-FR"/>
        </w:rPr>
        <w:t>Evan</w:t>
      </w:r>
      <w:proofErr w:type="spellEnd"/>
      <w:r w:rsidRPr="00126A4E">
        <w:rPr>
          <w:rFonts w:ascii="Arial" w:eastAsiaTheme="minorEastAsia" w:hAnsi="Arial"/>
          <w:color w:val="000000"/>
          <w:lang w:eastAsia="fr-FR"/>
        </w:rPr>
        <w:t xml:space="preserve"> HAEFELI (Texas A&amp;M </w:t>
      </w:r>
      <w:proofErr w:type="spellStart"/>
      <w:r w:rsidRPr="00126A4E">
        <w:rPr>
          <w:rFonts w:ascii="Arial" w:eastAsiaTheme="minorEastAsia" w:hAnsi="Arial"/>
          <w:color w:val="000000"/>
          <w:lang w:eastAsia="fr-FR"/>
        </w:rPr>
        <w:t>University</w:t>
      </w:r>
      <w:proofErr w:type="spellEnd"/>
      <w:r w:rsidRPr="00126A4E">
        <w:rPr>
          <w:rFonts w:ascii="Arial" w:eastAsiaTheme="minorEastAsia" w:hAnsi="Arial"/>
          <w:color w:val="000000"/>
          <w:lang w:eastAsia="fr-FR"/>
        </w:rPr>
        <w:t xml:space="preserve">) : "Roman </w:t>
      </w:r>
      <w:proofErr w:type="spellStart"/>
      <w:r w:rsidRPr="00126A4E">
        <w:rPr>
          <w:rFonts w:ascii="Arial" w:eastAsiaTheme="minorEastAsia" w:hAnsi="Arial"/>
          <w:color w:val="000000"/>
          <w:lang w:eastAsia="fr-FR"/>
        </w:rPr>
        <w:t>Catholics</w:t>
      </w:r>
      <w:proofErr w:type="spellEnd"/>
      <w:r w:rsidRPr="00126A4E">
        <w:rPr>
          <w:rFonts w:ascii="Arial" w:eastAsiaTheme="minorEastAsia" w:hAnsi="Arial"/>
          <w:color w:val="000000"/>
          <w:lang w:eastAsia="fr-FR"/>
        </w:rPr>
        <w:t xml:space="preserve"> in the Protestant Empire: </w:t>
      </w:r>
      <w:proofErr w:type="spellStart"/>
      <w:r w:rsidRPr="00126A4E">
        <w:rPr>
          <w:rFonts w:ascii="Arial" w:eastAsiaTheme="minorEastAsia" w:hAnsi="Arial"/>
          <w:color w:val="000000"/>
          <w:lang w:eastAsia="fr-FR"/>
        </w:rPr>
        <w:t>Thoughts</w:t>
      </w:r>
      <w:proofErr w:type="spellEnd"/>
      <w:r w:rsidRPr="00126A4E">
        <w:rPr>
          <w:rFonts w:ascii="Arial" w:eastAsiaTheme="minorEastAsia" w:hAnsi="Arial"/>
          <w:color w:val="000000"/>
          <w:lang w:eastAsia="fr-FR"/>
        </w:rPr>
        <w:t xml:space="preserve"> on British </w:t>
      </w:r>
      <w:proofErr w:type="spellStart"/>
      <w:r w:rsidRPr="00126A4E">
        <w:rPr>
          <w:rFonts w:ascii="Arial" w:eastAsiaTheme="minorEastAsia" w:hAnsi="Arial"/>
          <w:color w:val="000000"/>
          <w:lang w:eastAsia="fr-FR"/>
        </w:rPr>
        <w:t>Sociability</w:t>
      </w:r>
      <w:proofErr w:type="spellEnd"/>
      <w:r w:rsidRPr="00126A4E">
        <w:rPr>
          <w:rFonts w:ascii="Arial" w:eastAsiaTheme="minorEastAsia" w:hAnsi="Arial"/>
          <w:color w:val="000000"/>
          <w:lang w:eastAsia="fr-FR"/>
        </w:rPr>
        <w:t xml:space="preserve"> and Anti-</w:t>
      </w:r>
      <w:proofErr w:type="spellStart"/>
      <w:r w:rsidRPr="00126A4E">
        <w:rPr>
          <w:rFonts w:ascii="Arial" w:eastAsiaTheme="minorEastAsia" w:hAnsi="Arial"/>
          <w:color w:val="000000"/>
          <w:lang w:eastAsia="fr-FR"/>
        </w:rPr>
        <w:t>Popery</w:t>
      </w:r>
      <w:proofErr w:type="spellEnd"/>
      <w:r w:rsidRPr="00126A4E">
        <w:rPr>
          <w:rFonts w:ascii="Arial" w:eastAsiaTheme="minorEastAsia" w:hAnsi="Arial"/>
          <w:color w:val="000000"/>
          <w:lang w:eastAsia="fr-FR"/>
        </w:rPr>
        <w:t>"</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Discutant: Dr Charles Walton (Warwick </w:t>
      </w:r>
      <w:proofErr w:type="spellStart"/>
      <w:r w:rsidRPr="00126A4E">
        <w:rPr>
          <w:rFonts w:ascii="Arial" w:eastAsiaTheme="minorEastAsia" w:hAnsi="Arial"/>
          <w:color w:val="000000"/>
          <w:lang w:eastAsia="fr-FR"/>
        </w:rPr>
        <w:t>University</w:t>
      </w:r>
      <w:proofErr w:type="spellEnd"/>
      <w:r w:rsidRPr="00126A4E">
        <w:rPr>
          <w:rFonts w:ascii="Arial" w:eastAsiaTheme="minorEastAsia" w:hAnsi="Arial"/>
          <w:color w:val="000000"/>
          <w:lang w:eastAsia="fr-FR"/>
        </w:rPr>
        <w:t>)</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LUNDI 26 MARS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Dr Vanessa ALAYRAC-FIELDING (Université Lille 3) : "'</w:t>
      </w:r>
      <w:proofErr w:type="spellStart"/>
      <w:r w:rsidRPr="00126A4E">
        <w:rPr>
          <w:rFonts w:ascii="Arial" w:eastAsiaTheme="minorEastAsia" w:hAnsi="Arial"/>
          <w:color w:val="000000"/>
          <w:lang w:eastAsia="fr-FR"/>
        </w:rPr>
        <w:t>Bearing</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away</w:t>
      </w:r>
      <w:proofErr w:type="spellEnd"/>
      <w:r w:rsidRPr="00126A4E">
        <w:rPr>
          <w:rFonts w:ascii="Arial" w:eastAsiaTheme="minorEastAsia" w:hAnsi="Arial"/>
          <w:color w:val="000000"/>
          <w:lang w:eastAsia="fr-FR"/>
        </w:rPr>
        <w:t xml:space="preserve"> to </w:t>
      </w:r>
      <w:proofErr w:type="spellStart"/>
      <w:r w:rsidRPr="00126A4E">
        <w:rPr>
          <w:rFonts w:ascii="Arial" w:eastAsiaTheme="minorEastAsia" w:hAnsi="Arial"/>
          <w:color w:val="000000"/>
          <w:lang w:eastAsia="fr-FR"/>
        </w:rPr>
        <w:t>Europe’s</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Happier</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Shores</w:t>
      </w:r>
      <w:proofErr w:type="spellEnd"/>
      <w:r w:rsidRPr="00126A4E">
        <w:rPr>
          <w:rFonts w:ascii="Arial" w:eastAsiaTheme="minorEastAsia" w:hAnsi="Arial"/>
          <w:color w:val="000000"/>
          <w:lang w:eastAsia="fr-FR"/>
        </w:rPr>
        <w:t xml:space="preserve"> the </w:t>
      </w:r>
      <w:proofErr w:type="spellStart"/>
      <w:r w:rsidRPr="00126A4E">
        <w:rPr>
          <w:rFonts w:ascii="Arial" w:eastAsiaTheme="minorEastAsia" w:hAnsi="Arial"/>
          <w:color w:val="000000"/>
          <w:lang w:eastAsia="fr-FR"/>
        </w:rPr>
        <w:t>odorous</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Tea</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Exoticism</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Tea</w:t>
      </w:r>
      <w:proofErr w:type="spellEnd"/>
      <w:r w:rsidRPr="00126A4E">
        <w:rPr>
          <w:rFonts w:ascii="Arial" w:eastAsiaTheme="minorEastAsia" w:hAnsi="Arial"/>
          <w:color w:val="000000"/>
          <w:lang w:eastAsia="fr-FR"/>
        </w:rPr>
        <w:t xml:space="preserve"> and New </w:t>
      </w:r>
      <w:proofErr w:type="spellStart"/>
      <w:r w:rsidRPr="00126A4E">
        <w:rPr>
          <w:rFonts w:ascii="Arial" w:eastAsiaTheme="minorEastAsia" w:hAnsi="Arial"/>
          <w:color w:val="000000"/>
          <w:lang w:eastAsia="fr-FR"/>
        </w:rPr>
        <w:t>Models</w:t>
      </w:r>
      <w:proofErr w:type="spellEnd"/>
      <w:r w:rsidRPr="00126A4E">
        <w:rPr>
          <w:rFonts w:ascii="Arial" w:eastAsiaTheme="minorEastAsia" w:hAnsi="Arial"/>
          <w:color w:val="000000"/>
          <w:lang w:eastAsia="fr-FR"/>
        </w:rPr>
        <w:t xml:space="preserve"> of </w:t>
      </w:r>
      <w:proofErr w:type="spellStart"/>
      <w:r w:rsidRPr="00126A4E">
        <w:rPr>
          <w:rFonts w:ascii="Arial" w:eastAsiaTheme="minorEastAsia" w:hAnsi="Arial"/>
          <w:color w:val="000000"/>
          <w:lang w:eastAsia="fr-FR"/>
        </w:rPr>
        <w:t>Sociability</w:t>
      </w:r>
      <w:proofErr w:type="spellEnd"/>
      <w:r w:rsidRPr="00126A4E">
        <w:rPr>
          <w:rFonts w:ascii="Arial" w:eastAsiaTheme="minorEastAsia" w:hAnsi="Arial"/>
          <w:color w:val="000000"/>
          <w:lang w:eastAsia="fr-FR"/>
        </w:rPr>
        <w:t>"</w:t>
      </w:r>
    </w:p>
    <w:p w:rsidR="00126A4E" w:rsidRPr="00126A4E" w:rsidRDefault="00126A4E" w:rsidP="00126A4E">
      <w:pPr>
        <w:shd w:val="clear" w:color="auto" w:fill="FFFFFF"/>
        <w:jc w:val="left"/>
        <w:rPr>
          <w:rFonts w:ascii="Arial" w:eastAsiaTheme="minorEastAsia" w:hAnsi="Arial"/>
          <w:color w:val="000000"/>
          <w:lang w:eastAsia="fr-FR"/>
        </w:rPr>
      </w:pPr>
      <w:proofErr w:type="spellStart"/>
      <w:r w:rsidRPr="00126A4E">
        <w:rPr>
          <w:rFonts w:ascii="Arial" w:eastAsiaTheme="minorEastAsia" w:hAnsi="Arial"/>
          <w:color w:val="000000"/>
          <w:lang w:eastAsia="fr-FR"/>
        </w:rPr>
        <w:t>Discutante</w:t>
      </w:r>
      <w:proofErr w:type="spellEnd"/>
      <w:r w:rsidRPr="00126A4E">
        <w:rPr>
          <w:rFonts w:ascii="Arial" w:eastAsiaTheme="minorEastAsia" w:hAnsi="Arial"/>
          <w:color w:val="000000"/>
          <w:lang w:eastAsia="fr-FR"/>
        </w:rPr>
        <w:t xml:space="preserve">: Dr. </w:t>
      </w:r>
      <w:proofErr w:type="spellStart"/>
      <w:r w:rsidRPr="00126A4E">
        <w:rPr>
          <w:rFonts w:ascii="Arial" w:eastAsiaTheme="minorEastAsia" w:hAnsi="Arial"/>
          <w:color w:val="000000"/>
          <w:lang w:eastAsia="fr-FR"/>
        </w:rPr>
        <w:t>Elisabeth</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Martichou</w:t>
      </w:r>
      <w:proofErr w:type="spellEnd"/>
      <w:r w:rsidRPr="00126A4E">
        <w:rPr>
          <w:rFonts w:ascii="Arial" w:eastAsiaTheme="minorEastAsia" w:hAnsi="Arial"/>
          <w:color w:val="000000"/>
          <w:lang w:eastAsia="fr-FR"/>
        </w:rPr>
        <w:t xml:space="preserve"> (Université Paris 13)</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L’inscription est obligatoire.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Contacts : </w:t>
      </w:r>
      <w:hyperlink r:id="rId9" w:history="1">
        <w:r w:rsidRPr="00126A4E">
          <w:rPr>
            <w:rFonts w:ascii="Arial" w:eastAsiaTheme="minorEastAsia" w:hAnsi="Arial"/>
            <w:color w:val="000000"/>
            <w:u w:val="single"/>
            <w:lang w:eastAsia="fr-FR"/>
          </w:rPr>
          <w:t>annick.cossic@univ-brest.fr</w:t>
        </w:r>
      </w:hyperlink>
      <w:r w:rsidRPr="00126A4E">
        <w:rPr>
          <w:rFonts w:ascii="Arial" w:eastAsiaTheme="minorEastAsia" w:hAnsi="Arial"/>
          <w:color w:val="000000"/>
          <w:lang w:eastAsia="fr-FR"/>
        </w:rPr>
        <w:t>; </w:t>
      </w:r>
      <w:hyperlink r:id="rId10" w:history="1">
        <w:r w:rsidRPr="00126A4E">
          <w:rPr>
            <w:rFonts w:ascii="Arial" w:eastAsiaTheme="minorEastAsia" w:hAnsi="Arial"/>
            <w:color w:val="000000"/>
            <w:u w:val="single"/>
            <w:lang w:eastAsia="fr-FR"/>
          </w:rPr>
          <w:t>valerie.capdeville@univ-paris13.fr</w:t>
        </w:r>
      </w:hyperlink>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vers page(s) web :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"http://www.univ-brest.fr/gis-sociabilites" \t "_top"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http://www.univ-brest.fr/gis-sociabilites</w:t>
      </w:r>
      <w:r w:rsidRPr="00126A4E">
        <w:rPr>
          <w:rFonts w:ascii="Arial" w:eastAsiaTheme="minorEastAsia" w:hAnsi="Arial"/>
          <w:color w:val="000000"/>
          <w:lang w:eastAsia="fr-FR"/>
        </w:rPr>
        <w:fldChar w:fldCharType="end"/>
      </w:r>
    </w:p>
    <w:p w:rsidR="00126A4E" w:rsidRDefault="00126A4E" w:rsidP="00126A4E">
      <w:pPr>
        <w:shd w:val="clear" w:color="auto" w:fill="FFFFFF"/>
        <w:jc w:val="left"/>
        <w:outlineLvl w:val="2"/>
        <w:rPr>
          <w:rFonts w:ascii="Arial" w:hAnsi="Arial"/>
          <w:b/>
          <w:bCs/>
          <w:color w:val="0000FF"/>
          <w:sz w:val="27"/>
          <w:szCs w:val="27"/>
          <w:lang w:eastAsia="fr-FR"/>
        </w:rPr>
      </w:pP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L’Afrique des savants européens (17e - 20e siècles)</w:t>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Colloque international</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sz w:val="27"/>
          <w:szCs w:val="27"/>
          <w:lang w:eastAsia="fr-FR"/>
        </w:rPr>
        <w:t xml:space="preserve">Lieu : Université Cheikh </w:t>
      </w:r>
      <w:proofErr w:type="spellStart"/>
      <w:r w:rsidRPr="00126A4E">
        <w:rPr>
          <w:rFonts w:ascii="Arial" w:eastAsiaTheme="minorEastAsia" w:hAnsi="Arial"/>
          <w:color w:val="000000"/>
          <w:sz w:val="27"/>
          <w:szCs w:val="27"/>
          <w:lang w:eastAsia="fr-FR"/>
        </w:rPr>
        <w:t>Anta</w:t>
      </w:r>
      <w:proofErr w:type="spellEnd"/>
      <w:r w:rsidRPr="00126A4E">
        <w:rPr>
          <w:rFonts w:ascii="Arial" w:eastAsiaTheme="minorEastAsia" w:hAnsi="Arial"/>
          <w:color w:val="000000"/>
          <w:sz w:val="27"/>
          <w:szCs w:val="27"/>
          <w:lang w:eastAsia="fr-FR"/>
        </w:rPr>
        <w:t xml:space="preserve"> </w:t>
      </w:r>
      <w:proofErr w:type="spellStart"/>
      <w:r w:rsidRPr="00126A4E">
        <w:rPr>
          <w:rFonts w:ascii="Arial" w:eastAsiaTheme="minorEastAsia" w:hAnsi="Arial"/>
          <w:color w:val="000000"/>
          <w:sz w:val="27"/>
          <w:szCs w:val="27"/>
          <w:lang w:eastAsia="fr-FR"/>
        </w:rPr>
        <w:t>Diop</w:t>
      </w:r>
      <w:proofErr w:type="spellEnd"/>
      <w:r w:rsidRPr="00126A4E">
        <w:rPr>
          <w:rFonts w:ascii="Arial" w:eastAsiaTheme="minorEastAsia" w:hAnsi="Arial"/>
          <w:color w:val="000000"/>
          <w:sz w:val="27"/>
          <w:szCs w:val="27"/>
          <w:lang w:eastAsia="fr-FR"/>
        </w:rPr>
        <w:t xml:space="preserve"> de Dakar</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sz w:val="27"/>
          <w:szCs w:val="27"/>
          <w:lang w:eastAsia="fr-FR"/>
        </w:rPr>
        <w:t>Dates : 5-7 février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sz w:val="27"/>
          <w:szCs w:val="27"/>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sz w:val="27"/>
          <w:szCs w:val="27"/>
          <w:lang w:eastAsia="fr-FR"/>
        </w:rPr>
        <w:t xml:space="preserve">Organisateurs : David </w:t>
      </w:r>
      <w:proofErr w:type="spellStart"/>
      <w:r w:rsidRPr="00126A4E">
        <w:rPr>
          <w:rFonts w:ascii="Arial" w:eastAsiaTheme="minorEastAsia" w:hAnsi="Arial"/>
          <w:color w:val="000000"/>
          <w:sz w:val="27"/>
          <w:szCs w:val="27"/>
          <w:lang w:eastAsia="fr-FR"/>
        </w:rPr>
        <w:t>Diop</w:t>
      </w:r>
      <w:proofErr w:type="spellEnd"/>
      <w:r w:rsidRPr="00126A4E">
        <w:rPr>
          <w:rFonts w:ascii="Arial" w:eastAsiaTheme="minorEastAsia" w:hAnsi="Arial"/>
          <w:color w:val="000000"/>
          <w:sz w:val="27"/>
          <w:szCs w:val="27"/>
          <w:lang w:eastAsia="fr-FR"/>
        </w:rPr>
        <w:t xml:space="preserve"> et Ousmane </w:t>
      </w:r>
      <w:proofErr w:type="spellStart"/>
      <w:r w:rsidRPr="00126A4E">
        <w:rPr>
          <w:rFonts w:ascii="Arial" w:eastAsiaTheme="minorEastAsia" w:hAnsi="Arial"/>
          <w:color w:val="000000"/>
          <w:sz w:val="27"/>
          <w:szCs w:val="27"/>
          <w:lang w:eastAsia="fr-FR"/>
        </w:rPr>
        <w:t>Seydi</w:t>
      </w:r>
      <w:proofErr w:type="spellEnd"/>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Delille hors de France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Colloque sur la réception internationale du poète Jacques Delille (1738-1813)</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Lieu: Université de Bâle, </w:t>
      </w:r>
      <w:proofErr w:type="spellStart"/>
      <w:r w:rsidRPr="00126A4E">
        <w:rPr>
          <w:rFonts w:ascii="Arial" w:eastAsiaTheme="minorEastAsia" w:hAnsi="Arial"/>
          <w:color w:val="000000"/>
          <w:lang w:eastAsia="fr-FR"/>
        </w:rPr>
        <w:t>Wildt'sches</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Haus</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Peterplatz</w:t>
      </w:r>
      <w:proofErr w:type="spellEnd"/>
      <w:r w:rsidRPr="00126A4E">
        <w:rPr>
          <w:rFonts w:ascii="Arial" w:eastAsiaTheme="minorEastAsia" w:hAnsi="Arial"/>
          <w:color w:val="000000"/>
          <w:lang w:eastAsia="fr-FR"/>
        </w:rPr>
        <w:t xml:space="preserve"> 13, Bâle.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Dates : du jeudi 25 janvier au vendredi 26 janvier 2018.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Contact : Hugues Marchal (</w:t>
      </w:r>
      <w:hyperlink r:id="rId11" w:history="1">
        <w:r w:rsidRPr="00126A4E">
          <w:rPr>
            <w:rFonts w:ascii="Arial" w:eastAsiaTheme="minorEastAsia" w:hAnsi="Arial"/>
            <w:color w:val="000000"/>
            <w:u w:val="single"/>
            <w:lang w:eastAsia="fr-FR"/>
          </w:rPr>
          <w:t>hugues.marchal@unibas.ch</w:t>
        </w:r>
      </w:hyperlink>
      <w:r w:rsidRPr="00126A4E">
        <w:rPr>
          <w:rFonts w:ascii="Arial" w:eastAsiaTheme="minorEastAsia" w:hAnsi="Arial"/>
          <w:color w:val="000000"/>
          <w:lang w:eastAsia="fr-FR"/>
        </w:rPr>
        <w:t xml:space="preserve">), Timothée </w:t>
      </w:r>
      <w:proofErr w:type="spellStart"/>
      <w:r w:rsidRPr="00126A4E">
        <w:rPr>
          <w:rFonts w:ascii="Arial" w:eastAsiaTheme="minorEastAsia" w:hAnsi="Arial"/>
          <w:color w:val="000000"/>
          <w:lang w:eastAsia="fr-FR"/>
        </w:rPr>
        <w:t>Léchot</w:t>
      </w:r>
      <w:proofErr w:type="spellEnd"/>
      <w:r w:rsidRPr="00126A4E">
        <w:rPr>
          <w:rFonts w:ascii="Arial" w:eastAsiaTheme="minorEastAsia" w:hAnsi="Arial"/>
          <w:color w:val="000000"/>
          <w:lang w:eastAsia="fr-FR"/>
        </w:rPr>
        <w:t xml:space="preserve"> (</w:t>
      </w:r>
      <w:hyperlink r:id="rId12" w:history="1">
        <w:r w:rsidRPr="00126A4E">
          <w:rPr>
            <w:rFonts w:ascii="Arial" w:eastAsiaTheme="minorEastAsia" w:hAnsi="Arial"/>
            <w:color w:val="000000"/>
            <w:u w:val="single"/>
            <w:lang w:eastAsia="fr-FR"/>
          </w:rPr>
          <w:t>timothee.lechot@unibas.ch</w:t>
        </w:r>
      </w:hyperlink>
      <w:r w:rsidRPr="00126A4E">
        <w:rPr>
          <w:rFonts w:ascii="Arial" w:eastAsiaTheme="minorEastAsia" w:hAnsi="Arial"/>
          <w:color w:val="000000"/>
          <w:lang w:eastAsia="fr-FR"/>
        </w:rPr>
        <w:t>), Nicolas Leblanc (</w:t>
      </w:r>
      <w:hyperlink r:id="rId13" w:history="1">
        <w:r w:rsidRPr="00126A4E">
          <w:rPr>
            <w:rFonts w:ascii="Arial" w:eastAsiaTheme="minorEastAsia" w:hAnsi="Arial"/>
            <w:color w:val="000000"/>
            <w:u w:val="single"/>
            <w:lang w:eastAsia="fr-FR"/>
          </w:rPr>
          <w:t>nicolas.leblanc@unibas.ch</w:t>
        </w:r>
      </w:hyperlink>
      <w:r w:rsidRPr="00126A4E">
        <w:rPr>
          <w:rFonts w:ascii="Arial" w:eastAsiaTheme="minorEastAsia" w:hAnsi="Arial"/>
          <w:color w:val="000000"/>
          <w:lang w:eastAsia="fr-FR"/>
        </w:rPr>
        <w:t>).</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vers page(s) web: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"https://delille.philhist.unibas.ch/colloque.html"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https://delille.philhist.unibas.ch/colloque.html</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 xml:space="preserve">La diplomatie des Lettres au XVIIIe siècle : </w:t>
      </w:r>
      <w:proofErr w:type="spellStart"/>
      <w:r w:rsidRPr="00126A4E">
        <w:rPr>
          <w:rFonts w:ascii="Arial" w:hAnsi="Arial"/>
          <w:b/>
          <w:bCs/>
          <w:color w:val="0000FF"/>
          <w:sz w:val="27"/>
          <w:szCs w:val="27"/>
          <w:lang w:eastAsia="fr-FR"/>
        </w:rPr>
        <w:t>France-Italie</w:t>
      </w:r>
      <w:proofErr w:type="spellEnd"/>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b/>
          <w:bCs/>
          <w:color w:val="000000"/>
          <w:sz w:val="21"/>
          <w:szCs w:val="21"/>
          <w:lang w:eastAsia="fr-FR"/>
        </w:rPr>
        <w:t>IIe colloque bilatéral de la Société Française d’</w:t>
      </w:r>
      <w:proofErr w:type="spellStart"/>
      <w:r w:rsidRPr="00126A4E">
        <w:rPr>
          <w:rFonts w:ascii="Arial" w:eastAsiaTheme="minorEastAsia" w:hAnsi="Arial"/>
          <w:b/>
          <w:bCs/>
          <w:color w:val="000000"/>
          <w:sz w:val="21"/>
          <w:szCs w:val="21"/>
          <w:lang w:eastAsia="fr-FR"/>
        </w:rPr>
        <w:t>Etude</w:t>
      </w:r>
      <w:proofErr w:type="spellEnd"/>
      <w:r w:rsidRPr="00126A4E">
        <w:rPr>
          <w:rFonts w:ascii="Arial" w:eastAsiaTheme="minorEastAsia" w:hAnsi="Arial"/>
          <w:b/>
          <w:bCs/>
          <w:color w:val="000000"/>
          <w:sz w:val="21"/>
          <w:szCs w:val="21"/>
          <w:lang w:eastAsia="fr-FR"/>
        </w:rPr>
        <w:t xml:space="preserve"> du Dix-huitième Siècle (SFEDS) et de la </w:t>
      </w:r>
      <w:proofErr w:type="spellStart"/>
      <w:r w:rsidRPr="00126A4E">
        <w:rPr>
          <w:rFonts w:ascii="Arial" w:eastAsiaTheme="minorEastAsia" w:hAnsi="Arial"/>
          <w:b/>
          <w:bCs/>
          <w:color w:val="000000"/>
          <w:sz w:val="21"/>
          <w:szCs w:val="21"/>
          <w:lang w:eastAsia="fr-FR"/>
        </w:rPr>
        <w:t>Società</w:t>
      </w:r>
      <w:proofErr w:type="spellEnd"/>
      <w:r w:rsidRPr="00126A4E">
        <w:rPr>
          <w:rFonts w:ascii="Arial" w:eastAsiaTheme="minorEastAsia" w:hAnsi="Arial"/>
          <w:b/>
          <w:bCs/>
          <w:color w:val="000000"/>
          <w:sz w:val="21"/>
          <w:szCs w:val="21"/>
          <w:lang w:eastAsia="fr-FR"/>
        </w:rPr>
        <w:t xml:space="preserve"> </w:t>
      </w:r>
      <w:proofErr w:type="spellStart"/>
      <w:r w:rsidRPr="00126A4E">
        <w:rPr>
          <w:rFonts w:ascii="Arial" w:eastAsiaTheme="minorEastAsia" w:hAnsi="Arial"/>
          <w:b/>
          <w:bCs/>
          <w:color w:val="000000"/>
          <w:sz w:val="21"/>
          <w:szCs w:val="21"/>
          <w:lang w:eastAsia="fr-FR"/>
        </w:rPr>
        <w:t>Italiana</w:t>
      </w:r>
      <w:proofErr w:type="spellEnd"/>
      <w:r w:rsidRPr="00126A4E">
        <w:rPr>
          <w:rFonts w:ascii="Arial" w:eastAsiaTheme="minorEastAsia" w:hAnsi="Arial"/>
          <w:b/>
          <w:bCs/>
          <w:color w:val="000000"/>
          <w:sz w:val="21"/>
          <w:szCs w:val="21"/>
          <w:lang w:eastAsia="fr-FR"/>
        </w:rPr>
        <w:t xml:space="preserve"> di </w:t>
      </w:r>
      <w:proofErr w:type="spellStart"/>
      <w:r w:rsidRPr="00126A4E">
        <w:rPr>
          <w:rFonts w:ascii="Arial" w:eastAsiaTheme="minorEastAsia" w:hAnsi="Arial"/>
          <w:b/>
          <w:bCs/>
          <w:color w:val="000000"/>
          <w:sz w:val="21"/>
          <w:szCs w:val="21"/>
          <w:lang w:eastAsia="fr-FR"/>
        </w:rPr>
        <w:t>Studi</w:t>
      </w:r>
      <w:proofErr w:type="spellEnd"/>
      <w:r w:rsidRPr="00126A4E">
        <w:rPr>
          <w:rFonts w:ascii="Arial" w:eastAsiaTheme="minorEastAsia" w:hAnsi="Arial"/>
          <w:b/>
          <w:bCs/>
          <w:color w:val="000000"/>
          <w:sz w:val="21"/>
          <w:szCs w:val="21"/>
          <w:lang w:eastAsia="fr-FR"/>
        </w:rPr>
        <w:t xml:space="preserve"> </w:t>
      </w:r>
      <w:proofErr w:type="spellStart"/>
      <w:r w:rsidRPr="00126A4E">
        <w:rPr>
          <w:rFonts w:ascii="Arial" w:eastAsiaTheme="minorEastAsia" w:hAnsi="Arial"/>
          <w:b/>
          <w:bCs/>
          <w:color w:val="000000"/>
          <w:sz w:val="21"/>
          <w:szCs w:val="21"/>
          <w:lang w:eastAsia="fr-FR"/>
        </w:rPr>
        <w:t>sul</w:t>
      </w:r>
      <w:proofErr w:type="spellEnd"/>
      <w:r w:rsidRPr="00126A4E">
        <w:rPr>
          <w:rFonts w:ascii="Arial" w:eastAsiaTheme="minorEastAsia" w:hAnsi="Arial"/>
          <w:b/>
          <w:bCs/>
          <w:color w:val="000000"/>
          <w:sz w:val="21"/>
          <w:szCs w:val="21"/>
          <w:lang w:eastAsia="fr-FR"/>
        </w:rPr>
        <w:t xml:space="preserve"> </w:t>
      </w:r>
      <w:proofErr w:type="spellStart"/>
      <w:r w:rsidRPr="00126A4E">
        <w:rPr>
          <w:rFonts w:ascii="Arial" w:eastAsiaTheme="minorEastAsia" w:hAnsi="Arial"/>
          <w:b/>
          <w:bCs/>
          <w:color w:val="000000"/>
          <w:sz w:val="21"/>
          <w:szCs w:val="21"/>
          <w:lang w:eastAsia="fr-FR"/>
        </w:rPr>
        <w:t>Secolo</w:t>
      </w:r>
      <w:proofErr w:type="spellEnd"/>
      <w:r w:rsidRPr="00126A4E">
        <w:rPr>
          <w:rFonts w:ascii="Arial" w:eastAsiaTheme="minorEastAsia" w:hAnsi="Arial"/>
          <w:b/>
          <w:bCs/>
          <w:color w:val="000000"/>
          <w:sz w:val="21"/>
          <w:szCs w:val="21"/>
          <w:lang w:eastAsia="fr-FR"/>
        </w:rPr>
        <w:t xml:space="preserve"> XVIII (SISSD)</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Lieu : </w:t>
      </w:r>
      <w:r w:rsidRPr="00126A4E">
        <w:rPr>
          <w:rFonts w:ascii="Arial" w:eastAsiaTheme="minorEastAsia" w:hAnsi="Arial"/>
          <w:b/>
          <w:bCs/>
          <w:color w:val="000000"/>
          <w:sz w:val="21"/>
          <w:szCs w:val="21"/>
          <w:lang w:eastAsia="fr-FR"/>
        </w:rPr>
        <w:t xml:space="preserve">Paris, Maison de la Recherche de la Sorbonne Nouvelle, Institut Culturel Italien de Paris, </w:t>
      </w:r>
      <w:proofErr w:type="spellStart"/>
      <w:r w:rsidRPr="00126A4E">
        <w:rPr>
          <w:rFonts w:ascii="Arial" w:eastAsiaTheme="minorEastAsia" w:hAnsi="Arial"/>
          <w:b/>
          <w:bCs/>
          <w:color w:val="000000"/>
          <w:sz w:val="21"/>
          <w:szCs w:val="21"/>
          <w:lang w:eastAsia="fr-FR"/>
        </w:rPr>
        <w:t>Ecole</w:t>
      </w:r>
      <w:proofErr w:type="spellEnd"/>
      <w:r w:rsidRPr="00126A4E">
        <w:rPr>
          <w:rFonts w:ascii="Arial" w:eastAsiaTheme="minorEastAsia" w:hAnsi="Arial"/>
          <w:b/>
          <w:bCs/>
          <w:color w:val="000000"/>
          <w:sz w:val="21"/>
          <w:szCs w:val="21"/>
          <w:lang w:eastAsia="fr-FR"/>
        </w:rPr>
        <w:t xml:space="preserve"> Normale Supérieure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Dates de l'évènement : </w:t>
      </w:r>
      <w:r w:rsidRPr="00126A4E">
        <w:rPr>
          <w:rFonts w:ascii="Arial" w:eastAsiaTheme="minorEastAsia" w:hAnsi="Arial"/>
          <w:b/>
          <w:bCs/>
          <w:color w:val="000000"/>
          <w:sz w:val="21"/>
          <w:szCs w:val="21"/>
          <w:lang w:eastAsia="fr-FR"/>
        </w:rPr>
        <w:t>7-9 décembre 2017</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Description : Au Siècle des Lumières, les diplomates eurent une fonction décisive de médiateurs culturels de très haut niveau dans plusieurs domaines culturels, tels que la circulation des livres, les études sur l’antiquité, la production artistique, l’activité de traduction, l’édition.</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Le colloque, parrainé par les Sociétés française et italienne d’étude du Dix-huitième Siècle, essaiera d’inscrire les profils de quelques protagonistes de ce système d’échanges dans une cartographie européenne et d’étudier le fonctionnement de ces réseaux qui, à travers la circulation des ouvrages littéraires et des œuvres d’art, favorisèrent la diffusion de thématiques politiques, de nouveaux paradigmes philosophiques et de modèles scientifiques au cœur d’un débat supranational, crucial pour la délimitation même de l’espace européen, de ses frontières idéales, de son identité hétéroclite. Le rapport privilégié existant entre l’Italie et la France fait de l’étude de ces activités liées à la diplomatie un observatoire de choix.</w:t>
      </w:r>
    </w:p>
    <w:p w:rsidR="00126A4E" w:rsidRPr="00126A4E" w:rsidRDefault="00126A4E" w:rsidP="00126A4E">
      <w:pPr>
        <w:shd w:val="clear" w:color="auto" w:fill="FFFFFF"/>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Contacts: Christian Del </w:t>
      </w:r>
      <w:proofErr w:type="spellStart"/>
      <w:r w:rsidRPr="00126A4E">
        <w:rPr>
          <w:rFonts w:ascii="Arial" w:eastAsiaTheme="minorEastAsia" w:hAnsi="Arial"/>
          <w:color w:val="000000"/>
          <w:lang w:eastAsia="fr-FR"/>
        </w:rPr>
        <w:t>Vento</w:t>
      </w:r>
      <w:proofErr w:type="spellEnd"/>
      <w:r w:rsidRPr="00126A4E">
        <w:rPr>
          <w:rFonts w:ascii="Arial" w:eastAsiaTheme="minorEastAsia" w:hAnsi="Arial"/>
          <w:color w:val="000000"/>
          <w:lang w:eastAsia="fr-FR"/>
        </w:rPr>
        <w:t xml:space="preserve"> (</w:t>
      </w:r>
      <w:hyperlink r:id="rId14" w:history="1">
        <w:r w:rsidRPr="00126A4E">
          <w:rPr>
            <w:rFonts w:ascii="Arial" w:eastAsiaTheme="minorEastAsia" w:hAnsi="Arial"/>
            <w:color w:val="000000"/>
            <w:u w:val="single"/>
            <w:lang w:eastAsia="fr-FR"/>
          </w:rPr>
          <w:t>christian.del-vento@sorbonne-nouvelle.fr</w:t>
        </w:r>
      </w:hyperlink>
      <w:r w:rsidRPr="00126A4E">
        <w:rPr>
          <w:rFonts w:ascii="Arial" w:eastAsiaTheme="minorEastAsia" w:hAnsi="Arial"/>
          <w:color w:val="000000"/>
          <w:lang w:eastAsia="fr-FR"/>
        </w:rPr>
        <w:t>)</w:t>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Genres et esthétique des théâtres de société (XVIIIe- XIXe siècles)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Colloque international et interdisciplinaire, Lausanne.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Les jeudi 7 et vendredi 8 décembre 2017</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Bâtiment </w:t>
      </w:r>
      <w:proofErr w:type="spellStart"/>
      <w:r w:rsidRPr="00126A4E">
        <w:rPr>
          <w:rFonts w:ascii="Arial" w:eastAsiaTheme="minorEastAsia" w:hAnsi="Arial"/>
          <w:color w:val="000000"/>
          <w:lang w:eastAsia="fr-FR"/>
        </w:rPr>
        <w:t>Amphimax</w:t>
      </w:r>
      <w:proofErr w:type="spellEnd"/>
      <w:r w:rsidRPr="00126A4E">
        <w:rPr>
          <w:rFonts w:ascii="Arial" w:eastAsiaTheme="minorEastAsia" w:hAnsi="Arial"/>
          <w:color w:val="000000"/>
          <w:lang w:eastAsia="fr-FR"/>
        </w:rPr>
        <w:t>, salle 414, Université de Lausanne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"http://theatresdesociete.ch/" \o "http://theatresdesociete.ch/"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http://theatresdesociete.ch/</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Un spectacle autour de Musset mis en scène par Isabelle </w:t>
      </w:r>
      <w:proofErr w:type="spellStart"/>
      <w:r w:rsidRPr="00126A4E">
        <w:rPr>
          <w:rFonts w:ascii="Arial" w:eastAsiaTheme="minorEastAsia" w:hAnsi="Arial"/>
          <w:color w:val="000000"/>
          <w:lang w:eastAsia="fr-FR"/>
        </w:rPr>
        <w:t>Andréani</w:t>
      </w:r>
      <w:proofErr w:type="spellEnd"/>
      <w:r w:rsidRPr="00126A4E">
        <w:rPr>
          <w:rFonts w:ascii="Arial" w:eastAsiaTheme="minorEastAsia" w:hAnsi="Arial"/>
          <w:color w:val="000000"/>
          <w:lang w:eastAsia="fr-FR"/>
        </w:rPr>
        <w:t xml:space="preserve"> : </w:t>
      </w:r>
      <w:r w:rsidRPr="00126A4E">
        <w:rPr>
          <w:rFonts w:ascii="Arial" w:eastAsiaTheme="minorEastAsia" w:hAnsi="Arial"/>
          <w:i/>
          <w:iCs/>
          <w:color w:val="000000"/>
          <w:lang w:eastAsia="fr-FR"/>
        </w:rPr>
        <w:t>Il faut qu'une porte soit ouverte ou fermée</w:t>
      </w:r>
      <w:r w:rsidRPr="00126A4E">
        <w:rPr>
          <w:rFonts w:ascii="Arial" w:eastAsiaTheme="minorEastAsia" w:hAnsi="Arial"/>
          <w:color w:val="000000"/>
          <w:lang w:eastAsia="fr-FR"/>
        </w:rPr>
        <w:t> précédé de </w:t>
      </w:r>
      <w:r w:rsidRPr="00126A4E">
        <w:rPr>
          <w:rFonts w:ascii="Arial" w:eastAsiaTheme="minorEastAsia" w:hAnsi="Arial"/>
          <w:i/>
          <w:iCs/>
          <w:color w:val="000000"/>
          <w:lang w:eastAsia="fr-FR"/>
        </w:rPr>
        <w:t>La clef du grenier d'Alfred</w:t>
      </w:r>
      <w:r w:rsidRPr="00126A4E">
        <w:rPr>
          <w:rFonts w:ascii="Arial" w:eastAsiaTheme="minorEastAsia" w:hAnsi="Arial"/>
          <w:color w:val="000000"/>
          <w:lang w:eastAsia="fr-FR"/>
        </w:rPr>
        <w:t xml:space="preserve"> sera présenté le jeudi 7 décembre 2017 à 18h, UNIL, </w:t>
      </w:r>
      <w:proofErr w:type="spellStart"/>
      <w:r w:rsidRPr="00126A4E">
        <w:rPr>
          <w:rFonts w:ascii="Arial" w:eastAsiaTheme="minorEastAsia" w:hAnsi="Arial"/>
          <w:color w:val="000000"/>
          <w:lang w:eastAsia="fr-FR"/>
        </w:rPr>
        <w:t>Amphipôle</w:t>
      </w:r>
      <w:proofErr w:type="spellEnd"/>
      <w:r w:rsidRPr="00126A4E">
        <w:rPr>
          <w:rFonts w:ascii="Arial" w:eastAsiaTheme="minorEastAsia" w:hAnsi="Arial"/>
          <w:color w:val="000000"/>
          <w:lang w:eastAsia="fr-FR"/>
        </w:rPr>
        <w:t>, salle 340.1</w:t>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La danse et les nations: identités, altérités, frontières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Calibri" w:eastAsiaTheme="minorEastAsia" w:hAnsi="Calibri"/>
          <w:color w:val="000000"/>
          <w:sz w:val="27"/>
          <w:szCs w:val="27"/>
          <w:lang w:eastAsia="fr-FR"/>
        </w:rPr>
        <w:t>Colloque international et interdisciplinaire, Paris.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Calibri" w:eastAsiaTheme="minorEastAsia" w:hAnsi="Calibri"/>
          <w:color w:val="000000"/>
          <w:sz w:val="27"/>
          <w:szCs w:val="27"/>
          <w:lang w:eastAsia="fr-FR"/>
        </w:rPr>
        <w:t>Dates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Calibri" w:eastAsiaTheme="minorEastAsia" w:hAnsi="Calibri"/>
          <w:color w:val="000000"/>
          <w:lang w:eastAsia="fr-FR"/>
        </w:rPr>
        <w:t>26 octobre 2017 (</w:t>
      </w:r>
      <w:r w:rsidRPr="00126A4E">
        <w:rPr>
          <w:rFonts w:ascii="Calibri" w:eastAsiaTheme="minorEastAsia" w:hAnsi="Calibri"/>
          <w:color w:val="000000"/>
          <w:sz w:val="22"/>
          <w:szCs w:val="22"/>
          <w:lang w:eastAsia="fr-FR"/>
        </w:rPr>
        <w:t>Université Paris-Sorbonne 1, rue Victor Cousin, Paris 5e (amphi Richelieu).</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Calibri" w:eastAsiaTheme="minorEastAsia" w:hAnsi="Calibri"/>
          <w:color w:val="000000"/>
          <w:lang w:eastAsia="fr-FR"/>
        </w:rPr>
        <w:t>27 octobre 2017 (</w:t>
      </w:r>
      <w:r w:rsidRPr="00126A4E">
        <w:rPr>
          <w:rFonts w:ascii="Calibri" w:eastAsiaTheme="minorEastAsia" w:hAnsi="Calibri"/>
          <w:color w:val="000000"/>
          <w:sz w:val="22"/>
          <w:szCs w:val="22"/>
          <w:lang w:eastAsia="fr-FR"/>
        </w:rPr>
        <w:t>Institut Culturel Italien, 50, rue de Varenne, Paris 7e)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Calibri" w:eastAsiaTheme="minorEastAsia" w:hAnsi="Calibri"/>
          <w:color w:val="000000"/>
          <w:lang w:eastAsia="fr-FR"/>
        </w:rPr>
        <w:t>28 octobre 2017 (</w:t>
      </w:r>
      <w:proofErr w:type="spellStart"/>
      <w:r w:rsidRPr="00126A4E">
        <w:rPr>
          <w:rFonts w:ascii="Calibri" w:eastAsiaTheme="minorEastAsia" w:hAnsi="Calibri"/>
          <w:color w:val="000000"/>
          <w:sz w:val="22"/>
          <w:szCs w:val="22"/>
          <w:lang w:eastAsia="fr-FR"/>
        </w:rPr>
        <w:t>Ecole</w:t>
      </w:r>
      <w:proofErr w:type="spellEnd"/>
      <w:r w:rsidRPr="00126A4E">
        <w:rPr>
          <w:rFonts w:ascii="Calibri" w:eastAsiaTheme="minorEastAsia" w:hAnsi="Calibri"/>
          <w:color w:val="000000"/>
          <w:sz w:val="22"/>
          <w:szCs w:val="22"/>
          <w:lang w:eastAsia="fr-FR"/>
        </w:rPr>
        <w:t xml:space="preserve"> Normale Supérieure, 29 rue d’Ulm, Paris 5e (salle des Actes)).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Calibri" w:eastAsiaTheme="minorEastAsia" w:hAnsi="Calibri"/>
          <w:color w:val="000000"/>
          <w:sz w:val="27"/>
          <w:szCs w:val="27"/>
          <w:lang w:eastAsia="fr-FR"/>
        </w:rPr>
        <w:t>Lien :</w:t>
      </w:r>
      <w:r w:rsidRPr="00126A4E">
        <w:rPr>
          <w:rFonts w:ascii="Arial" w:eastAsiaTheme="minorEastAsia" w:hAnsi="Arial"/>
          <w:color w:val="000000"/>
          <w:sz w:val="27"/>
          <w:szCs w:val="27"/>
          <w:lang w:eastAsia="fr-FR"/>
        </w:rPr>
        <w:t> </w:t>
      </w:r>
      <w:r w:rsidRPr="00126A4E">
        <w:rPr>
          <w:rFonts w:ascii="Calibri" w:eastAsiaTheme="minorEastAsia" w:hAnsi="Calibri"/>
          <w:color w:val="000000"/>
          <w:sz w:val="27"/>
          <w:szCs w:val="27"/>
          <w:lang w:eastAsia="fr-FR"/>
        </w:rPr>
        <w:fldChar w:fldCharType="begin"/>
      </w:r>
      <w:r w:rsidRPr="00126A4E">
        <w:rPr>
          <w:rFonts w:ascii="Calibri" w:eastAsiaTheme="minorEastAsia" w:hAnsi="Calibri"/>
          <w:color w:val="000000"/>
          <w:sz w:val="27"/>
          <w:szCs w:val="27"/>
          <w:lang w:eastAsia="fr-FR"/>
        </w:rPr>
        <w:instrText xml:space="preserve"> HYPERLINK "http://hddanse.hypotheses.org/" \t "_blank" </w:instrText>
      </w:r>
      <w:r w:rsidRPr="00126A4E">
        <w:rPr>
          <w:rFonts w:ascii="Calibri" w:eastAsiaTheme="minorEastAsia" w:hAnsi="Calibri"/>
          <w:color w:val="000000"/>
          <w:sz w:val="27"/>
          <w:szCs w:val="27"/>
          <w:lang w:eastAsia="fr-FR"/>
        </w:rPr>
      </w:r>
      <w:r w:rsidRPr="00126A4E">
        <w:rPr>
          <w:rFonts w:ascii="Calibri" w:eastAsiaTheme="minorEastAsia" w:hAnsi="Calibri"/>
          <w:color w:val="000000"/>
          <w:sz w:val="27"/>
          <w:szCs w:val="27"/>
          <w:lang w:eastAsia="fr-FR"/>
        </w:rPr>
        <w:fldChar w:fldCharType="separate"/>
      </w:r>
      <w:r w:rsidRPr="00126A4E">
        <w:rPr>
          <w:rFonts w:ascii="Calibri" w:eastAsiaTheme="minorEastAsia" w:hAnsi="Calibri"/>
          <w:color w:val="000000"/>
          <w:sz w:val="27"/>
          <w:szCs w:val="27"/>
          <w:u w:val="single"/>
          <w:lang w:eastAsia="fr-FR"/>
        </w:rPr>
        <w:t>http://hddanse.hypotheses.org</w:t>
      </w:r>
      <w:r w:rsidRPr="00126A4E">
        <w:rPr>
          <w:rFonts w:ascii="Calibri" w:eastAsiaTheme="minorEastAsia" w:hAnsi="Calibri"/>
          <w:color w:val="000000"/>
          <w:sz w:val="27"/>
          <w:szCs w:val="27"/>
          <w:lang w:eastAsia="fr-FR"/>
        </w:rPr>
        <w:fldChar w:fldCharType="end"/>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 xml:space="preserve">La </w:t>
      </w:r>
      <w:proofErr w:type="spellStart"/>
      <w:r w:rsidRPr="00126A4E">
        <w:rPr>
          <w:rFonts w:ascii="Arial" w:hAnsi="Arial"/>
          <w:b/>
          <w:bCs/>
          <w:color w:val="0000FF"/>
          <w:sz w:val="27"/>
          <w:szCs w:val="27"/>
          <w:lang w:eastAsia="fr-FR"/>
        </w:rPr>
        <w:t>rete</w:t>
      </w:r>
      <w:proofErr w:type="spellEnd"/>
      <w:r w:rsidRPr="00126A4E">
        <w:rPr>
          <w:rFonts w:ascii="Arial" w:hAnsi="Arial"/>
          <w:b/>
          <w:bCs/>
          <w:color w:val="0000FF"/>
          <w:sz w:val="27"/>
          <w:szCs w:val="27"/>
          <w:lang w:eastAsia="fr-FR"/>
        </w:rPr>
        <w:t xml:space="preserve"> </w:t>
      </w:r>
      <w:proofErr w:type="spellStart"/>
      <w:r w:rsidRPr="00126A4E">
        <w:rPr>
          <w:rFonts w:ascii="Arial" w:hAnsi="Arial"/>
          <w:b/>
          <w:bCs/>
          <w:color w:val="0000FF"/>
          <w:sz w:val="27"/>
          <w:szCs w:val="27"/>
          <w:lang w:eastAsia="fr-FR"/>
        </w:rPr>
        <w:t>prosopografica</w:t>
      </w:r>
      <w:proofErr w:type="spellEnd"/>
      <w:r w:rsidRPr="00126A4E">
        <w:rPr>
          <w:rFonts w:ascii="Arial" w:hAnsi="Arial"/>
          <w:b/>
          <w:bCs/>
          <w:color w:val="0000FF"/>
          <w:sz w:val="27"/>
          <w:szCs w:val="27"/>
          <w:lang w:eastAsia="fr-FR"/>
        </w:rPr>
        <w:t xml:space="preserve"> di Johann Joachim Winckelmann: </w:t>
      </w:r>
      <w:proofErr w:type="spellStart"/>
      <w:r w:rsidRPr="00126A4E">
        <w:rPr>
          <w:rFonts w:ascii="Arial" w:hAnsi="Arial"/>
          <w:b/>
          <w:bCs/>
          <w:color w:val="0000FF"/>
          <w:sz w:val="27"/>
          <w:szCs w:val="27"/>
          <w:lang w:eastAsia="fr-FR"/>
        </w:rPr>
        <w:t>bilancio</w:t>
      </w:r>
      <w:proofErr w:type="spellEnd"/>
      <w:r w:rsidRPr="00126A4E">
        <w:rPr>
          <w:rFonts w:ascii="Arial" w:hAnsi="Arial"/>
          <w:b/>
          <w:bCs/>
          <w:color w:val="0000FF"/>
          <w:sz w:val="27"/>
          <w:szCs w:val="27"/>
          <w:lang w:eastAsia="fr-FR"/>
        </w:rPr>
        <w:t xml:space="preserve"> e </w:t>
      </w:r>
      <w:proofErr w:type="spellStart"/>
      <w:r w:rsidRPr="00126A4E">
        <w:rPr>
          <w:rFonts w:ascii="Arial" w:hAnsi="Arial"/>
          <w:b/>
          <w:bCs/>
          <w:color w:val="0000FF"/>
          <w:sz w:val="27"/>
          <w:szCs w:val="27"/>
          <w:lang w:eastAsia="fr-FR"/>
        </w:rPr>
        <w:t>prospettive</w:t>
      </w:r>
      <w:proofErr w:type="spellEnd"/>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Colloque international, </w:t>
      </w:r>
      <w:proofErr w:type="spellStart"/>
      <w:r w:rsidRPr="00126A4E">
        <w:rPr>
          <w:rFonts w:ascii="Arial" w:eastAsiaTheme="minorEastAsia" w:hAnsi="Arial"/>
          <w:color w:val="000000"/>
          <w:lang w:eastAsia="fr-FR"/>
        </w:rPr>
        <w:t>Rovereto</w:t>
      </w:r>
      <w:proofErr w:type="spellEnd"/>
      <w:r w:rsidRPr="00126A4E">
        <w:rPr>
          <w:rFonts w:ascii="Arial" w:eastAsiaTheme="minorEastAsia" w:hAnsi="Arial"/>
          <w:color w:val="000000"/>
          <w:lang w:eastAsia="fr-FR"/>
        </w:rPr>
        <w:t xml:space="preserve"> (</w:t>
      </w:r>
      <w:proofErr w:type="spellStart"/>
      <w:r w:rsidRPr="00126A4E">
        <w:rPr>
          <w:rFonts w:ascii="Arial" w:eastAsiaTheme="minorEastAsia" w:hAnsi="Arial"/>
          <w:color w:val="000000"/>
          <w:lang w:eastAsia="fr-FR"/>
        </w:rPr>
        <w:t>Tn</w:t>
      </w:r>
      <w:proofErr w:type="spellEnd"/>
      <w:r w:rsidRPr="00126A4E">
        <w:rPr>
          <w:rFonts w:ascii="Arial" w:eastAsiaTheme="minorEastAsia" w:hAnsi="Arial"/>
          <w:color w:val="000000"/>
          <w:lang w:eastAsia="fr-FR"/>
        </w:rPr>
        <w:t>), Italie</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Dates : 20-21 octobre 2017</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"http://www.agiati.it/ara_news.jsp?ID_NEWS=1709&amp;areaNews=192&amp;GTemplate=ara_home.jsp"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http://www.agiati.it/ara_news.jsp?ID_NEWS=1709&amp;areaNews=192&amp;GTemplate=ara_home.jsp</w:t>
      </w:r>
      <w:r w:rsidRPr="00126A4E">
        <w:rPr>
          <w:rFonts w:ascii="Arial" w:eastAsiaTheme="minorEastAsia" w:hAnsi="Arial"/>
          <w:color w:val="000000"/>
          <w:lang w:eastAsia="fr-FR"/>
        </w:rPr>
        <w:fldChar w:fldCharType="end"/>
      </w:r>
    </w:p>
    <w:p w:rsidR="00126A4E" w:rsidRPr="00126A4E" w:rsidRDefault="00126A4E" w:rsidP="00126A4E">
      <w:pPr>
        <w:shd w:val="clear" w:color="auto" w:fill="FFFFFF"/>
        <w:jc w:val="left"/>
        <w:outlineLvl w:val="2"/>
        <w:rPr>
          <w:rFonts w:ascii="Arial" w:hAnsi="Arial"/>
          <w:b/>
          <w:bCs/>
          <w:color w:val="0000FF"/>
          <w:sz w:val="27"/>
          <w:szCs w:val="27"/>
          <w:lang w:eastAsia="fr-FR"/>
        </w:rPr>
      </w:pPr>
      <w:r w:rsidRPr="00126A4E">
        <w:rPr>
          <w:rFonts w:ascii="Arial" w:hAnsi="Arial"/>
          <w:b/>
          <w:bCs/>
          <w:color w:val="0000FF"/>
          <w:sz w:val="27"/>
          <w:szCs w:val="27"/>
          <w:lang w:eastAsia="fr-FR"/>
        </w:rPr>
        <w:t xml:space="preserve">Habillage du livre et du texte aux XVIIe et XVIIIe siècles (Book and </w:t>
      </w:r>
      <w:proofErr w:type="spellStart"/>
      <w:r w:rsidRPr="00126A4E">
        <w:rPr>
          <w:rFonts w:ascii="Arial" w:hAnsi="Arial"/>
          <w:b/>
          <w:bCs/>
          <w:color w:val="0000FF"/>
          <w:sz w:val="27"/>
          <w:szCs w:val="27"/>
          <w:lang w:eastAsia="fr-FR"/>
        </w:rPr>
        <w:t>Text-Wrapping</w:t>
      </w:r>
      <w:proofErr w:type="spellEnd"/>
      <w:r w:rsidRPr="00126A4E">
        <w:rPr>
          <w:rFonts w:ascii="Arial" w:hAnsi="Arial"/>
          <w:b/>
          <w:bCs/>
          <w:color w:val="0000FF"/>
          <w:sz w:val="27"/>
          <w:szCs w:val="27"/>
          <w:lang w:eastAsia="fr-FR"/>
        </w:rPr>
        <w:t xml:space="preserve"> in the 17th et 18th Centuries)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Colloque international Jeunes Chercheurs</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Vendredi 22 septembre 2017</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xml:space="preserve">Ile du </w:t>
      </w:r>
      <w:proofErr w:type="spellStart"/>
      <w:r w:rsidRPr="00126A4E">
        <w:rPr>
          <w:rFonts w:ascii="Arial" w:eastAsiaTheme="minorEastAsia" w:hAnsi="Arial"/>
          <w:color w:val="000000"/>
          <w:lang w:eastAsia="fr-FR"/>
        </w:rPr>
        <w:t>Saulcy</w:t>
      </w:r>
      <w:proofErr w:type="spellEnd"/>
      <w:r w:rsidRPr="00126A4E">
        <w:rPr>
          <w:rFonts w:ascii="Arial" w:eastAsiaTheme="minorEastAsia" w:hAnsi="Arial"/>
          <w:color w:val="000000"/>
          <w:lang w:eastAsia="fr-FR"/>
        </w:rPr>
        <w:t>, Metz, UFR Arts, Lettres, Langues - Salle Pierre Grappin, A208</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 </w:t>
      </w:r>
    </w:p>
    <w:p w:rsidR="00126A4E" w:rsidRPr="00126A4E" w:rsidRDefault="00126A4E" w:rsidP="00126A4E">
      <w:pPr>
        <w:shd w:val="clear" w:color="auto" w:fill="FFFFFF"/>
        <w:jc w:val="left"/>
        <w:rPr>
          <w:rFonts w:ascii="Arial" w:eastAsiaTheme="minorEastAsia" w:hAnsi="Arial"/>
          <w:color w:val="000000"/>
          <w:lang w:eastAsia="fr-FR"/>
        </w:rPr>
      </w:pPr>
      <w:r w:rsidRPr="00126A4E">
        <w:rPr>
          <w:rFonts w:ascii="Arial" w:eastAsiaTheme="minorEastAsia" w:hAnsi="Arial"/>
          <w:color w:val="000000"/>
          <w:lang w:eastAsia="fr-FR"/>
        </w:rPr>
        <w:t>Lien : </w:t>
      </w:r>
      <w:r w:rsidRPr="00126A4E">
        <w:rPr>
          <w:rFonts w:ascii="Arial" w:eastAsiaTheme="minorEastAsia" w:hAnsi="Arial"/>
          <w:color w:val="000000"/>
          <w:lang w:eastAsia="fr-FR"/>
        </w:rPr>
        <w:fldChar w:fldCharType="begin"/>
      </w:r>
      <w:r w:rsidRPr="00126A4E">
        <w:rPr>
          <w:rFonts w:ascii="Arial" w:eastAsiaTheme="minorEastAsia" w:hAnsi="Arial"/>
          <w:color w:val="000000"/>
          <w:lang w:eastAsia="fr-FR"/>
        </w:rPr>
        <w:instrText xml:space="preserve"> HYPERLINK "https://ecritures.univ-lorraine.fr/sites/ecritures.univ-lorraine.fr/files/users/documents/programme_habillage_vf.pdf" \o "https://ecritures.univ-lorraine.fr/sites/ecritures.univ-lorraine.fr/files/users/documents/programme_habillage_vf.pdf" \t "_blank" </w:instrText>
      </w:r>
      <w:r w:rsidRPr="00126A4E">
        <w:rPr>
          <w:rFonts w:ascii="Arial" w:eastAsiaTheme="minorEastAsia" w:hAnsi="Arial"/>
          <w:color w:val="000000"/>
          <w:lang w:eastAsia="fr-FR"/>
        </w:rPr>
      </w:r>
      <w:r w:rsidRPr="00126A4E">
        <w:rPr>
          <w:rFonts w:ascii="Arial" w:eastAsiaTheme="minorEastAsia" w:hAnsi="Arial"/>
          <w:color w:val="000000"/>
          <w:lang w:eastAsia="fr-FR"/>
        </w:rPr>
        <w:fldChar w:fldCharType="separate"/>
      </w:r>
      <w:r w:rsidRPr="00126A4E">
        <w:rPr>
          <w:rFonts w:ascii="Arial" w:eastAsiaTheme="minorEastAsia" w:hAnsi="Arial"/>
          <w:color w:val="000000"/>
          <w:u w:val="single"/>
          <w:lang w:eastAsia="fr-FR"/>
        </w:rPr>
        <w:t>https://ecritures.univ-lorraine.fr/sites/ecritures.univ-lorraine.fr/files/users/documents/programme_habillage_vf.pdf</w:t>
      </w:r>
      <w:r w:rsidRPr="00126A4E">
        <w:rPr>
          <w:rFonts w:ascii="Arial" w:eastAsiaTheme="minorEastAsia" w:hAnsi="Arial"/>
          <w:color w:val="000000"/>
          <w:lang w:eastAsia="fr-FR"/>
        </w:rPr>
        <w:fldChar w:fldCharType="end"/>
      </w:r>
    </w:p>
    <w:p w:rsidR="00EA1097" w:rsidRDefault="00EA1097" w:rsidP="00EA1097"/>
    <w:sectPr w:rsidR="00EA1097" w:rsidSect="009A76B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E"/>
    <w:rsid w:val="00002F1E"/>
    <w:rsid w:val="00005726"/>
    <w:rsid w:val="0000774F"/>
    <w:rsid w:val="000113FE"/>
    <w:rsid w:val="00022279"/>
    <w:rsid w:val="00026A00"/>
    <w:rsid w:val="0003424A"/>
    <w:rsid w:val="00035598"/>
    <w:rsid w:val="000452A6"/>
    <w:rsid w:val="0006002F"/>
    <w:rsid w:val="00070AE1"/>
    <w:rsid w:val="00072A30"/>
    <w:rsid w:val="00076460"/>
    <w:rsid w:val="00080560"/>
    <w:rsid w:val="00083D1C"/>
    <w:rsid w:val="00090F6D"/>
    <w:rsid w:val="00094025"/>
    <w:rsid w:val="000C3DE4"/>
    <w:rsid w:val="000D4F93"/>
    <w:rsid w:val="000E2DFC"/>
    <w:rsid w:val="000E3AEE"/>
    <w:rsid w:val="000E615A"/>
    <w:rsid w:val="000F2C00"/>
    <w:rsid w:val="000F5C48"/>
    <w:rsid w:val="00112B5A"/>
    <w:rsid w:val="0011736D"/>
    <w:rsid w:val="001203F9"/>
    <w:rsid w:val="0012374B"/>
    <w:rsid w:val="00125596"/>
    <w:rsid w:val="00126A4E"/>
    <w:rsid w:val="00126A8D"/>
    <w:rsid w:val="00127BFC"/>
    <w:rsid w:val="00132B93"/>
    <w:rsid w:val="00137563"/>
    <w:rsid w:val="001512AF"/>
    <w:rsid w:val="00153409"/>
    <w:rsid w:val="001535D1"/>
    <w:rsid w:val="00154427"/>
    <w:rsid w:val="001650B9"/>
    <w:rsid w:val="001760CC"/>
    <w:rsid w:val="001866F9"/>
    <w:rsid w:val="00193C36"/>
    <w:rsid w:val="001944EC"/>
    <w:rsid w:val="001972C6"/>
    <w:rsid w:val="001A1A0C"/>
    <w:rsid w:val="001C30CD"/>
    <w:rsid w:val="001C537E"/>
    <w:rsid w:val="001D04F6"/>
    <w:rsid w:val="001E37CF"/>
    <w:rsid w:val="001E7ABD"/>
    <w:rsid w:val="001F2BED"/>
    <w:rsid w:val="00201053"/>
    <w:rsid w:val="0020444C"/>
    <w:rsid w:val="0022146E"/>
    <w:rsid w:val="00222221"/>
    <w:rsid w:val="0022622E"/>
    <w:rsid w:val="00232C43"/>
    <w:rsid w:val="00241198"/>
    <w:rsid w:val="00242E93"/>
    <w:rsid w:val="00243FC5"/>
    <w:rsid w:val="00255732"/>
    <w:rsid w:val="0026277B"/>
    <w:rsid w:val="00262BD7"/>
    <w:rsid w:val="00263FE3"/>
    <w:rsid w:val="00285B79"/>
    <w:rsid w:val="002929A5"/>
    <w:rsid w:val="002A1546"/>
    <w:rsid w:val="002A1547"/>
    <w:rsid w:val="002B00D7"/>
    <w:rsid w:val="002B11F6"/>
    <w:rsid w:val="002C4033"/>
    <w:rsid w:val="002C4742"/>
    <w:rsid w:val="002C5B2B"/>
    <w:rsid w:val="002C6BF1"/>
    <w:rsid w:val="002D16D5"/>
    <w:rsid w:val="002E19F1"/>
    <w:rsid w:val="002E7F30"/>
    <w:rsid w:val="002F27E2"/>
    <w:rsid w:val="002F34B0"/>
    <w:rsid w:val="002F4275"/>
    <w:rsid w:val="002F4279"/>
    <w:rsid w:val="002F7748"/>
    <w:rsid w:val="003037E9"/>
    <w:rsid w:val="00311C68"/>
    <w:rsid w:val="00314F74"/>
    <w:rsid w:val="00316DB0"/>
    <w:rsid w:val="00317376"/>
    <w:rsid w:val="0033037E"/>
    <w:rsid w:val="003338C0"/>
    <w:rsid w:val="00340F7C"/>
    <w:rsid w:val="003526B1"/>
    <w:rsid w:val="00352733"/>
    <w:rsid w:val="0036616A"/>
    <w:rsid w:val="00372035"/>
    <w:rsid w:val="003738D4"/>
    <w:rsid w:val="00377B46"/>
    <w:rsid w:val="00390939"/>
    <w:rsid w:val="00390AC3"/>
    <w:rsid w:val="00394F39"/>
    <w:rsid w:val="003B14B5"/>
    <w:rsid w:val="003B5FB2"/>
    <w:rsid w:val="003B6805"/>
    <w:rsid w:val="003B6C68"/>
    <w:rsid w:val="003B6E8F"/>
    <w:rsid w:val="003B7D4E"/>
    <w:rsid w:val="003C1C7A"/>
    <w:rsid w:val="003D28EC"/>
    <w:rsid w:val="003D7ABF"/>
    <w:rsid w:val="003E7AF1"/>
    <w:rsid w:val="003F49B1"/>
    <w:rsid w:val="0040213F"/>
    <w:rsid w:val="00403DB7"/>
    <w:rsid w:val="0040724B"/>
    <w:rsid w:val="00407A12"/>
    <w:rsid w:val="00412EAD"/>
    <w:rsid w:val="00413968"/>
    <w:rsid w:val="0041481F"/>
    <w:rsid w:val="0042593F"/>
    <w:rsid w:val="004361CE"/>
    <w:rsid w:val="004407D4"/>
    <w:rsid w:val="00443F50"/>
    <w:rsid w:val="00447CFB"/>
    <w:rsid w:val="00451615"/>
    <w:rsid w:val="00453059"/>
    <w:rsid w:val="00455F91"/>
    <w:rsid w:val="00464343"/>
    <w:rsid w:val="0046795C"/>
    <w:rsid w:val="0048174E"/>
    <w:rsid w:val="00490BE1"/>
    <w:rsid w:val="00497DF0"/>
    <w:rsid w:val="004A098C"/>
    <w:rsid w:val="004A703B"/>
    <w:rsid w:val="004B4E62"/>
    <w:rsid w:val="004C17CE"/>
    <w:rsid w:val="004D2AB5"/>
    <w:rsid w:val="004E0F60"/>
    <w:rsid w:val="004F5901"/>
    <w:rsid w:val="0050544F"/>
    <w:rsid w:val="00510432"/>
    <w:rsid w:val="00512F39"/>
    <w:rsid w:val="00522D1E"/>
    <w:rsid w:val="005419B7"/>
    <w:rsid w:val="005448DF"/>
    <w:rsid w:val="00554ECD"/>
    <w:rsid w:val="0056187E"/>
    <w:rsid w:val="0056248F"/>
    <w:rsid w:val="005664C8"/>
    <w:rsid w:val="00573AE0"/>
    <w:rsid w:val="00580B68"/>
    <w:rsid w:val="00596C81"/>
    <w:rsid w:val="00597F36"/>
    <w:rsid w:val="005A15FA"/>
    <w:rsid w:val="005A4260"/>
    <w:rsid w:val="005A5AC4"/>
    <w:rsid w:val="005A7EEF"/>
    <w:rsid w:val="005B39D6"/>
    <w:rsid w:val="005B3ABE"/>
    <w:rsid w:val="005C227B"/>
    <w:rsid w:val="005C3C7C"/>
    <w:rsid w:val="005D32F4"/>
    <w:rsid w:val="005D6454"/>
    <w:rsid w:val="005D7531"/>
    <w:rsid w:val="005F13B6"/>
    <w:rsid w:val="005F6E17"/>
    <w:rsid w:val="00616A68"/>
    <w:rsid w:val="006329A1"/>
    <w:rsid w:val="00635DAA"/>
    <w:rsid w:val="006432A1"/>
    <w:rsid w:val="006453EC"/>
    <w:rsid w:val="00666BCC"/>
    <w:rsid w:val="00667AC8"/>
    <w:rsid w:val="00672F31"/>
    <w:rsid w:val="0067646B"/>
    <w:rsid w:val="0067751A"/>
    <w:rsid w:val="006817CD"/>
    <w:rsid w:val="0068421A"/>
    <w:rsid w:val="0069116A"/>
    <w:rsid w:val="00694C4A"/>
    <w:rsid w:val="006A5184"/>
    <w:rsid w:val="006C0835"/>
    <w:rsid w:val="006C360B"/>
    <w:rsid w:val="006E1ADC"/>
    <w:rsid w:val="006F735A"/>
    <w:rsid w:val="00700246"/>
    <w:rsid w:val="00702ED1"/>
    <w:rsid w:val="00702F95"/>
    <w:rsid w:val="007034C4"/>
    <w:rsid w:val="007057B8"/>
    <w:rsid w:val="007059C5"/>
    <w:rsid w:val="00707931"/>
    <w:rsid w:val="00710005"/>
    <w:rsid w:val="00715266"/>
    <w:rsid w:val="00723960"/>
    <w:rsid w:val="00726BC4"/>
    <w:rsid w:val="0073046A"/>
    <w:rsid w:val="00731C84"/>
    <w:rsid w:val="00735528"/>
    <w:rsid w:val="00745447"/>
    <w:rsid w:val="007458B0"/>
    <w:rsid w:val="0074603A"/>
    <w:rsid w:val="00753497"/>
    <w:rsid w:val="007A0976"/>
    <w:rsid w:val="007A4678"/>
    <w:rsid w:val="007C068C"/>
    <w:rsid w:val="007C1FFD"/>
    <w:rsid w:val="007D16C0"/>
    <w:rsid w:val="007D16FA"/>
    <w:rsid w:val="007D1E0B"/>
    <w:rsid w:val="007E1E58"/>
    <w:rsid w:val="007E292F"/>
    <w:rsid w:val="007E6341"/>
    <w:rsid w:val="007F7D51"/>
    <w:rsid w:val="008021E5"/>
    <w:rsid w:val="008123AD"/>
    <w:rsid w:val="0081713B"/>
    <w:rsid w:val="00832C65"/>
    <w:rsid w:val="00832E92"/>
    <w:rsid w:val="00835038"/>
    <w:rsid w:val="0083699D"/>
    <w:rsid w:val="0085106C"/>
    <w:rsid w:val="00863952"/>
    <w:rsid w:val="008639A5"/>
    <w:rsid w:val="00866192"/>
    <w:rsid w:val="008718CE"/>
    <w:rsid w:val="00873795"/>
    <w:rsid w:val="00884947"/>
    <w:rsid w:val="008A537F"/>
    <w:rsid w:val="008B0BDB"/>
    <w:rsid w:val="008B0F1D"/>
    <w:rsid w:val="008C2AB2"/>
    <w:rsid w:val="008C7A72"/>
    <w:rsid w:val="008E6647"/>
    <w:rsid w:val="009057D7"/>
    <w:rsid w:val="009109E3"/>
    <w:rsid w:val="00911F83"/>
    <w:rsid w:val="009176F1"/>
    <w:rsid w:val="00926E24"/>
    <w:rsid w:val="00927DF8"/>
    <w:rsid w:val="009339B9"/>
    <w:rsid w:val="00937244"/>
    <w:rsid w:val="0094387A"/>
    <w:rsid w:val="00944AF5"/>
    <w:rsid w:val="009516D5"/>
    <w:rsid w:val="00956FA6"/>
    <w:rsid w:val="0096482B"/>
    <w:rsid w:val="00967D61"/>
    <w:rsid w:val="00972299"/>
    <w:rsid w:val="00992210"/>
    <w:rsid w:val="009A0612"/>
    <w:rsid w:val="009A27A3"/>
    <w:rsid w:val="009A76B1"/>
    <w:rsid w:val="009C2D86"/>
    <w:rsid w:val="009C6053"/>
    <w:rsid w:val="009D0C51"/>
    <w:rsid w:val="009D10FD"/>
    <w:rsid w:val="009D3E42"/>
    <w:rsid w:val="009D79AA"/>
    <w:rsid w:val="009E1574"/>
    <w:rsid w:val="009E3A11"/>
    <w:rsid w:val="009E4341"/>
    <w:rsid w:val="00A145F8"/>
    <w:rsid w:val="00A20566"/>
    <w:rsid w:val="00A27EE1"/>
    <w:rsid w:val="00A32888"/>
    <w:rsid w:val="00A32A42"/>
    <w:rsid w:val="00A431D5"/>
    <w:rsid w:val="00A479E9"/>
    <w:rsid w:val="00A5132D"/>
    <w:rsid w:val="00A6456A"/>
    <w:rsid w:val="00A774AB"/>
    <w:rsid w:val="00A97D0C"/>
    <w:rsid w:val="00AA1B14"/>
    <w:rsid w:val="00AA4AC7"/>
    <w:rsid w:val="00AA5315"/>
    <w:rsid w:val="00AB026A"/>
    <w:rsid w:val="00AB4CC7"/>
    <w:rsid w:val="00AB6FD9"/>
    <w:rsid w:val="00AC17CD"/>
    <w:rsid w:val="00AC2F68"/>
    <w:rsid w:val="00AD2E04"/>
    <w:rsid w:val="00AD71FF"/>
    <w:rsid w:val="00AE0587"/>
    <w:rsid w:val="00AE650D"/>
    <w:rsid w:val="00B00C31"/>
    <w:rsid w:val="00B1256E"/>
    <w:rsid w:val="00B1288D"/>
    <w:rsid w:val="00B21A53"/>
    <w:rsid w:val="00B24D44"/>
    <w:rsid w:val="00B271F6"/>
    <w:rsid w:val="00B27CBC"/>
    <w:rsid w:val="00B43363"/>
    <w:rsid w:val="00B50756"/>
    <w:rsid w:val="00B54C15"/>
    <w:rsid w:val="00B64AF7"/>
    <w:rsid w:val="00B74886"/>
    <w:rsid w:val="00B8774C"/>
    <w:rsid w:val="00B93E95"/>
    <w:rsid w:val="00B971A2"/>
    <w:rsid w:val="00BA2BD9"/>
    <w:rsid w:val="00BA7F32"/>
    <w:rsid w:val="00BC49B5"/>
    <w:rsid w:val="00BD5A61"/>
    <w:rsid w:val="00BE07EC"/>
    <w:rsid w:val="00BE0A6F"/>
    <w:rsid w:val="00BE2C8A"/>
    <w:rsid w:val="00BE524B"/>
    <w:rsid w:val="00BE585A"/>
    <w:rsid w:val="00BE5CCE"/>
    <w:rsid w:val="00BE7268"/>
    <w:rsid w:val="00BF2599"/>
    <w:rsid w:val="00BF7EAA"/>
    <w:rsid w:val="00C02039"/>
    <w:rsid w:val="00C03A16"/>
    <w:rsid w:val="00C044BA"/>
    <w:rsid w:val="00C1576A"/>
    <w:rsid w:val="00C20370"/>
    <w:rsid w:val="00C2246D"/>
    <w:rsid w:val="00C249BA"/>
    <w:rsid w:val="00C24D79"/>
    <w:rsid w:val="00C42F48"/>
    <w:rsid w:val="00C43410"/>
    <w:rsid w:val="00C45621"/>
    <w:rsid w:val="00C45DF6"/>
    <w:rsid w:val="00C53814"/>
    <w:rsid w:val="00C53B69"/>
    <w:rsid w:val="00C5436C"/>
    <w:rsid w:val="00C54C70"/>
    <w:rsid w:val="00C54D05"/>
    <w:rsid w:val="00C65070"/>
    <w:rsid w:val="00C731B9"/>
    <w:rsid w:val="00C81071"/>
    <w:rsid w:val="00C83AB6"/>
    <w:rsid w:val="00C96925"/>
    <w:rsid w:val="00CB1762"/>
    <w:rsid w:val="00CB239B"/>
    <w:rsid w:val="00CB3B59"/>
    <w:rsid w:val="00CB55CD"/>
    <w:rsid w:val="00CD452A"/>
    <w:rsid w:val="00CD6B94"/>
    <w:rsid w:val="00CE1A19"/>
    <w:rsid w:val="00CE78B6"/>
    <w:rsid w:val="00CF57BB"/>
    <w:rsid w:val="00D01867"/>
    <w:rsid w:val="00D068E0"/>
    <w:rsid w:val="00D217E3"/>
    <w:rsid w:val="00D22B34"/>
    <w:rsid w:val="00D233FE"/>
    <w:rsid w:val="00D26E19"/>
    <w:rsid w:val="00D40582"/>
    <w:rsid w:val="00D42BA5"/>
    <w:rsid w:val="00D43B28"/>
    <w:rsid w:val="00D44C84"/>
    <w:rsid w:val="00D46DDF"/>
    <w:rsid w:val="00D47DD0"/>
    <w:rsid w:val="00D63BEE"/>
    <w:rsid w:val="00D63DBD"/>
    <w:rsid w:val="00D64D87"/>
    <w:rsid w:val="00D671EE"/>
    <w:rsid w:val="00D706F0"/>
    <w:rsid w:val="00D74664"/>
    <w:rsid w:val="00D754C3"/>
    <w:rsid w:val="00D81BD7"/>
    <w:rsid w:val="00D87C6D"/>
    <w:rsid w:val="00D9062A"/>
    <w:rsid w:val="00D910A6"/>
    <w:rsid w:val="00DA2499"/>
    <w:rsid w:val="00DA41E3"/>
    <w:rsid w:val="00DA6E64"/>
    <w:rsid w:val="00DB08C4"/>
    <w:rsid w:val="00DB1EF4"/>
    <w:rsid w:val="00DB218C"/>
    <w:rsid w:val="00DB3084"/>
    <w:rsid w:val="00DE346B"/>
    <w:rsid w:val="00DE46AF"/>
    <w:rsid w:val="00DF3855"/>
    <w:rsid w:val="00DF7398"/>
    <w:rsid w:val="00E01765"/>
    <w:rsid w:val="00E023D0"/>
    <w:rsid w:val="00E04B05"/>
    <w:rsid w:val="00E14211"/>
    <w:rsid w:val="00E218A5"/>
    <w:rsid w:val="00E34016"/>
    <w:rsid w:val="00E40EA2"/>
    <w:rsid w:val="00E54143"/>
    <w:rsid w:val="00E63345"/>
    <w:rsid w:val="00E74229"/>
    <w:rsid w:val="00E77259"/>
    <w:rsid w:val="00E77EAF"/>
    <w:rsid w:val="00E82865"/>
    <w:rsid w:val="00E82FAB"/>
    <w:rsid w:val="00EA1097"/>
    <w:rsid w:val="00EA3D52"/>
    <w:rsid w:val="00EB21EA"/>
    <w:rsid w:val="00EB6430"/>
    <w:rsid w:val="00EC0B94"/>
    <w:rsid w:val="00EC3425"/>
    <w:rsid w:val="00EC44EB"/>
    <w:rsid w:val="00ED3CFF"/>
    <w:rsid w:val="00ED766B"/>
    <w:rsid w:val="00F04A5C"/>
    <w:rsid w:val="00F23664"/>
    <w:rsid w:val="00F25129"/>
    <w:rsid w:val="00F31C88"/>
    <w:rsid w:val="00F4369A"/>
    <w:rsid w:val="00F47BE3"/>
    <w:rsid w:val="00F50F87"/>
    <w:rsid w:val="00F76699"/>
    <w:rsid w:val="00F77F40"/>
    <w:rsid w:val="00F85C43"/>
    <w:rsid w:val="00F946E6"/>
    <w:rsid w:val="00F975ED"/>
    <w:rsid w:val="00FA2227"/>
    <w:rsid w:val="00FB4499"/>
    <w:rsid w:val="00FB4FA7"/>
    <w:rsid w:val="00FC06D1"/>
    <w:rsid w:val="00FE729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C5F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B6"/>
    <w:pPr>
      <w:jc w:val="both"/>
    </w:pPr>
    <w:rPr>
      <w:rFonts w:eastAsia="Times New Roman"/>
      <w:sz w:val="24"/>
      <w:szCs w:val="24"/>
      <w:lang w:eastAsia="en-US"/>
    </w:rPr>
  </w:style>
  <w:style w:type="paragraph" w:styleId="Titre1">
    <w:name w:val="heading 1"/>
    <w:basedOn w:val="Normal"/>
    <w:next w:val="Normal"/>
    <w:autoRedefine/>
    <w:qFormat/>
    <w:rsid w:val="00A977F4"/>
    <w:pPr>
      <w:keepNext/>
      <w:spacing w:before="240" w:after="60"/>
      <w:outlineLvl w:val="0"/>
    </w:pPr>
    <w:rPr>
      <w:b/>
      <w:caps/>
      <w:kern w:val="32"/>
      <w:sz w:val="32"/>
      <w:szCs w:val="32"/>
    </w:rPr>
  </w:style>
  <w:style w:type="paragraph" w:styleId="Titre2">
    <w:name w:val="heading 2"/>
    <w:basedOn w:val="Normal"/>
    <w:next w:val="Normal"/>
    <w:link w:val="Titre2Car"/>
    <w:autoRedefine/>
    <w:uiPriority w:val="9"/>
    <w:qFormat/>
    <w:rsid w:val="00427D81"/>
    <w:pPr>
      <w:keepNext/>
      <w:spacing w:before="240" w:after="60"/>
      <w:outlineLvl w:val="1"/>
    </w:pPr>
    <w:rPr>
      <w:sz w:val="28"/>
      <w:szCs w:val="28"/>
      <w:u w:val="single"/>
    </w:rPr>
  </w:style>
  <w:style w:type="paragraph" w:styleId="Titre3">
    <w:name w:val="heading 3"/>
    <w:basedOn w:val="Normal"/>
    <w:next w:val="Normal"/>
    <w:link w:val="Titre3Car"/>
    <w:autoRedefine/>
    <w:uiPriority w:val="9"/>
    <w:unhideWhenUsed/>
    <w:qFormat/>
    <w:rsid w:val="00FC06D1"/>
    <w:pPr>
      <w:keepNext/>
      <w:keepLines/>
      <w:spacing w:before="200"/>
      <w:outlineLvl w:val="2"/>
    </w:pPr>
    <w:rPr>
      <w:rFonts w:eastAsiaTheme="majorEastAsia" w:cstheme="majorBidi"/>
      <w:smallCaps/>
      <w:szCs w:val="20"/>
      <w:lang w:eastAsia="ja-JP"/>
    </w:rPr>
  </w:style>
  <w:style w:type="paragraph" w:styleId="Titre4">
    <w:name w:val="heading 4"/>
    <w:basedOn w:val="Normal"/>
    <w:next w:val="Normal"/>
    <w:autoRedefine/>
    <w:qFormat/>
    <w:rsid w:val="00427D81"/>
    <w:pPr>
      <w:keepNext/>
      <w:spacing w:before="240" w:after="60"/>
      <w:outlineLvl w:val="3"/>
    </w:pPr>
    <w:rPr>
      <w:b/>
      <w:szCs w:val="28"/>
    </w:rPr>
  </w:style>
  <w:style w:type="paragraph" w:styleId="Titre5">
    <w:name w:val="heading 5"/>
    <w:basedOn w:val="Normal"/>
    <w:next w:val="Normal"/>
    <w:link w:val="Titre5Car"/>
    <w:autoRedefine/>
    <w:qFormat/>
    <w:rsid w:val="00B8774C"/>
    <w:pPr>
      <w:spacing w:before="240" w:after="120"/>
      <w:outlineLvl w:val="4"/>
    </w:pPr>
    <w:rPr>
      <w:i/>
      <w:szCs w:val="26"/>
      <w:lang w:eastAsia="fr-FR"/>
    </w:rPr>
  </w:style>
  <w:style w:type="paragraph" w:styleId="Titre6">
    <w:name w:val="heading 6"/>
    <w:basedOn w:val="Normal"/>
    <w:next w:val="Normal"/>
    <w:link w:val="Titre6Car"/>
    <w:autoRedefine/>
    <w:qFormat/>
    <w:rsid w:val="00C2246D"/>
    <w:pPr>
      <w:spacing w:before="240" w:after="60"/>
      <w:outlineLvl w:val="5"/>
    </w:pPr>
    <w:rPr>
      <w:rFonts w:eastAsiaTheme="minorEastAsia"/>
      <w:szCs w:val="22"/>
      <w:u w:val="single"/>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autoRedefine/>
    <w:qFormat/>
    <w:rsid w:val="00B8774C"/>
    <w:pPr>
      <w:spacing w:before="60" w:after="120"/>
      <w:ind w:left="1134" w:right="567"/>
      <w:contextualSpacing/>
    </w:pPr>
    <w:rPr>
      <w:sz w:val="22"/>
      <w:lang w:eastAsia="fr-FR"/>
    </w:rPr>
  </w:style>
  <w:style w:type="paragraph" w:customStyle="1" w:styleId="Thse">
    <w:name w:val="Thèse"/>
    <w:basedOn w:val="Normal"/>
    <w:autoRedefine/>
    <w:qFormat/>
    <w:rsid w:val="00B8774C"/>
    <w:pPr>
      <w:tabs>
        <w:tab w:val="left" w:pos="2552"/>
        <w:tab w:val="left" w:pos="3544"/>
      </w:tabs>
      <w:spacing w:line="360" w:lineRule="auto"/>
      <w:ind w:firstLine="851"/>
    </w:pPr>
    <w:rPr>
      <w:lang w:eastAsia="fr-FR"/>
    </w:rPr>
  </w:style>
  <w:style w:type="paragraph" w:styleId="Notedebasdepage">
    <w:name w:val="footnote text"/>
    <w:aliases w:val="Notes-Champion"/>
    <w:basedOn w:val="Normal"/>
    <w:link w:val="NotedebasdepageCar"/>
    <w:autoRedefine/>
    <w:semiHidden/>
    <w:qFormat/>
    <w:rsid w:val="00EA1097"/>
    <w:rPr>
      <w:rFonts w:ascii="Times" w:hAnsi="Times" w:cs="TimesNewRomanPSMT"/>
      <w:sz w:val="18"/>
      <w:lang w:eastAsia="fr-FR" w:bidi="fr-FR"/>
    </w:rPr>
  </w:style>
  <w:style w:type="paragraph" w:customStyle="1" w:styleId="Titre1article">
    <w:name w:val="Titre 1 article"/>
    <w:basedOn w:val="Normal"/>
    <w:autoRedefine/>
    <w:rsid w:val="0068604F"/>
    <w:pPr>
      <w:spacing w:line="360" w:lineRule="auto"/>
      <w:ind w:firstLine="708"/>
      <w:jc w:val="center"/>
    </w:pPr>
    <w:rPr>
      <w:sz w:val="28"/>
    </w:rPr>
  </w:style>
  <w:style w:type="paragraph" w:customStyle="1" w:styleId="Normalarticle">
    <w:name w:val="Normal article"/>
    <w:basedOn w:val="Normal"/>
    <w:autoRedefine/>
    <w:rsid w:val="0068604F"/>
    <w:pPr>
      <w:spacing w:line="360" w:lineRule="auto"/>
      <w:ind w:firstLine="708"/>
    </w:pPr>
  </w:style>
  <w:style w:type="paragraph" w:customStyle="1" w:styleId="sous-titrearticle">
    <w:name w:val="sous-titre article"/>
    <w:basedOn w:val="Normalarticle"/>
    <w:autoRedefine/>
    <w:rsid w:val="0068604F"/>
    <w:rPr>
      <w:i/>
    </w:rPr>
  </w:style>
  <w:style w:type="paragraph" w:customStyle="1" w:styleId="citationarticle">
    <w:name w:val="citation article"/>
    <w:basedOn w:val="citation"/>
    <w:autoRedefine/>
    <w:rsid w:val="0068604F"/>
    <w:pPr>
      <w:ind w:left="851"/>
    </w:pPr>
    <w:rPr>
      <w:sz w:val="20"/>
    </w:rPr>
  </w:style>
  <w:style w:type="paragraph" w:customStyle="1" w:styleId="Titre1-champion">
    <w:name w:val="Titre1-champion"/>
    <w:basedOn w:val="Titre1article"/>
    <w:autoRedefine/>
    <w:qFormat/>
    <w:rsid w:val="00CB239B"/>
    <w:pPr>
      <w:spacing w:before="100" w:beforeAutospacing="1" w:after="100" w:afterAutospacing="1" w:line="240" w:lineRule="auto"/>
      <w:ind w:firstLine="0"/>
    </w:pPr>
    <w:rPr>
      <w:rFonts w:ascii="Times" w:hAnsi="Times"/>
      <w:caps/>
      <w:sz w:val="22"/>
      <w:szCs w:val="22"/>
      <w:lang w:eastAsia="fr-FR"/>
    </w:rPr>
  </w:style>
  <w:style w:type="character" w:customStyle="1" w:styleId="Titre6Car">
    <w:name w:val="Titre 6 Car"/>
    <w:link w:val="Titre6"/>
    <w:rsid w:val="00C2246D"/>
    <w:rPr>
      <w:sz w:val="24"/>
      <w:szCs w:val="22"/>
      <w:u w:val="single"/>
    </w:rPr>
  </w:style>
  <w:style w:type="paragraph" w:customStyle="1" w:styleId="citationsdesannexes">
    <w:name w:val="citations des annexes"/>
    <w:basedOn w:val="citation"/>
    <w:qFormat/>
    <w:rsid w:val="008123AD"/>
    <w:pPr>
      <w:ind w:left="0"/>
    </w:pPr>
  </w:style>
  <w:style w:type="paragraph" w:customStyle="1" w:styleId="Titre5annexes">
    <w:name w:val="Titre 5 annexes"/>
    <w:basedOn w:val="Titre5"/>
    <w:autoRedefine/>
    <w:qFormat/>
    <w:rsid w:val="008123AD"/>
    <w:rPr>
      <w:i w:val="0"/>
      <w:u w:val="single"/>
    </w:rPr>
  </w:style>
  <w:style w:type="paragraph" w:customStyle="1" w:styleId="titre-chapitre0manuscrit">
    <w:name w:val="titre-chapitre0_manuscrit"/>
    <w:basedOn w:val="Titre2"/>
    <w:autoRedefine/>
    <w:qFormat/>
    <w:rsid w:val="006432A1"/>
    <w:pPr>
      <w:spacing w:before="1701" w:after="400" w:line="360" w:lineRule="exact"/>
      <w:jc w:val="center"/>
    </w:pPr>
    <w:rPr>
      <w:rFonts w:ascii="Garamond" w:hAnsi="Garamond"/>
      <w:sz w:val="32"/>
      <w:u w:val="none"/>
    </w:rPr>
  </w:style>
  <w:style w:type="paragraph" w:customStyle="1" w:styleId="txtcourantmanuscrit">
    <w:name w:val="txtcourant_manuscrit"/>
    <w:basedOn w:val="Normal"/>
    <w:autoRedefine/>
    <w:qFormat/>
    <w:rsid w:val="00DE346B"/>
    <w:pPr>
      <w:spacing w:line="280" w:lineRule="exact"/>
      <w:ind w:firstLine="709"/>
    </w:pPr>
    <w:rPr>
      <w:rFonts w:ascii="Garamond" w:eastAsia="ＭＳ 明朝" w:hAnsi="Garamond"/>
      <w:lang w:bidi="fr-FR"/>
    </w:rPr>
  </w:style>
  <w:style w:type="paragraph" w:customStyle="1" w:styleId="titre-paragraphe-manuscrit">
    <w:name w:val="titre-paragraphe-manuscrit"/>
    <w:basedOn w:val="Titre3"/>
    <w:autoRedefine/>
    <w:qFormat/>
    <w:rsid w:val="00DE346B"/>
    <w:pPr>
      <w:spacing w:before="0" w:after="20" w:line="300" w:lineRule="exact"/>
      <w:jc w:val="left"/>
    </w:pPr>
    <w:rPr>
      <w:rFonts w:ascii="Garamond" w:hAnsi="Garamond"/>
      <w:i/>
      <w:sz w:val="26"/>
    </w:rPr>
  </w:style>
  <w:style w:type="paragraph" w:customStyle="1" w:styleId="citationlonguemanuscrit">
    <w:name w:val="citation longue_manuscrit"/>
    <w:basedOn w:val="citation"/>
    <w:autoRedefine/>
    <w:qFormat/>
    <w:rsid w:val="00DE346B"/>
    <w:pPr>
      <w:ind w:left="340" w:right="227"/>
    </w:pPr>
    <w:rPr>
      <w:rFonts w:ascii="Garamond" w:hAnsi="Garamond"/>
      <w:sz w:val="20"/>
    </w:rPr>
  </w:style>
  <w:style w:type="paragraph" w:customStyle="1" w:styleId="titre-chapitre1manuscrit">
    <w:name w:val="titre-chapitre1_manuscrit"/>
    <w:basedOn w:val="titre-chapitre0manuscrit"/>
    <w:autoRedefine/>
    <w:qFormat/>
    <w:rsid w:val="000C3DE4"/>
    <w:pPr>
      <w:spacing w:before="567" w:after="113" w:line="260" w:lineRule="exact"/>
    </w:pPr>
    <w:rPr>
      <w:smallCaps/>
      <w:sz w:val="25"/>
      <w:szCs w:val="25"/>
    </w:rPr>
  </w:style>
  <w:style w:type="paragraph" w:customStyle="1" w:styleId="notedebasdepgmanuscrit">
    <w:name w:val="notedebasdepg_manuscrit"/>
    <w:basedOn w:val="Normal"/>
    <w:autoRedefine/>
    <w:qFormat/>
    <w:rsid w:val="000C3DE4"/>
    <w:pPr>
      <w:spacing w:line="240" w:lineRule="exact"/>
    </w:pPr>
    <w:rPr>
      <w:rFonts w:ascii="Garamond" w:eastAsia="ＭＳ 明朝" w:hAnsi="Garamond"/>
      <w:sz w:val="20"/>
      <w:lang w:bidi="fr-FR"/>
    </w:rPr>
  </w:style>
  <w:style w:type="paragraph" w:customStyle="1" w:styleId="auteurarticlemanuscrit">
    <w:name w:val="auteurarticle_manuscrit"/>
    <w:basedOn w:val="Normal"/>
    <w:autoRedefine/>
    <w:qFormat/>
    <w:rsid w:val="000C3DE4"/>
    <w:pPr>
      <w:spacing w:line="240" w:lineRule="exact"/>
      <w:jc w:val="right"/>
    </w:pPr>
    <w:rPr>
      <w:rFonts w:ascii="Garamond" w:eastAsia="ＭＳ 明朝" w:hAnsi="Garamond"/>
      <w:smallCaps/>
      <w:sz w:val="20"/>
      <w:szCs w:val="20"/>
      <w:lang w:bidi="fr-FR"/>
    </w:rPr>
  </w:style>
  <w:style w:type="paragraph" w:customStyle="1" w:styleId="titreauteurarticlems">
    <w:name w:val="titreauteurarticle_ms"/>
    <w:basedOn w:val="auteurarticlemanuscrit"/>
    <w:autoRedefine/>
    <w:qFormat/>
    <w:rsid w:val="000C3DE4"/>
    <w:pPr>
      <w:spacing w:line="260" w:lineRule="exact"/>
    </w:pPr>
    <w:rPr>
      <w:sz w:val="22"/>
    </w:rPr>
  </w:style>
  <w:style w:type="paragraph" w:customStyle="1" w:styleId="txtcourant-alinamanuscrit">
    <w:name w:val="txtcourant-alinéa_manuscrit"/>
    <w:basedOn w:val="txtcourantmanuscrit"/>
    <w:autoRedefine/>
    <w:qFormat/>
    <w:rsid w:val="009A0612"/>
    <w:pPr>
      <w:ind w:firstLine="340"/>
    </w:pPr>
  </w:style>
  <w:style w:type="paragraph" w:customStyle="1" w:styleId="TitrePARTIETHESE">
    <w:name w:val="Titre PARTIE THESE"/>
    <w:basedOn w:val="Thse"/>
    <w:autoRedefine/>
    <w:qFormat/>
    <w:rsid w:val="00A431D5"/>
    <w:pPr>
      <w:tabs>
        <w:tab w:val="clear" w:pos="2552"/>
        <w:tab w:val="clear" w:pos="3544"/>
      </w:tabs>
      <w:ind w:firstLine="0"/>
      <w:jc w:val="center"/>
    </w:pPr>
    <w:rPr>
      <w:b/>
      <w:bCs/>
      <w:smallCaps/>
      <w:sz w:val="32"/>
      <w:szCs w:val="32"/>
    </w:rPr>
  </w:style>
  <w:style w:type="character" w:customStyle="1" w:styleId="Titre5Car">
    <w:name w:val="Titre 5 Car"/>
    <w:link w:val="Titre5"/>
    <w:rsid w:val="00B8774C"/>
    <w:rPr>
      <w:rFonts w:eastAsia="Times New Roman"/>
      <w:i/>
      <w:sz w:val="24"/>
      <w:szCs w:val="26"/>
      <w:lang w:eastAsia="fr-FR"/>
    </w:rPr>
  </w:style>
  <w:style w:type="character" w:customStyle="1" w:styleId="Titre3Car">
    <w:name w:val="Titre 3 Car"/>
    <w:basedOn w:val="Policepardfaut"/>
    <w:link w:val="Titre3"/>
    <w:uiPriority w:val="9"/>
    <w:rsid w:val="00FC06D1"/>
    <w:rPr>
      <w:rFonts w:eastAsiaTheme="majorEastAsia" w:cstheme="majorBidi"/>
      <w:smallCaps/>
      <w:sz w:val="24"/>
    </w:rPr>
  </w:style>
  <w:style w:type="paragraph" w:customStyle="1" w:styleId="Normal-champion">
    <w:name w:val="Normal-champion"/>
    <w:basedOn w:val="Normal"/>
    <w:autoRedefine/>
    <w:qFormat/>
    <w:rsid w:val="00EB6430"/>
    <w:pPr>
      <w:spacing w:line="300" w:lineRule="exact"/>
      <w:ind w:firstLine="284"/>
      <w:outlineLvl w:val="0"/>
    </w:pPr>
    <w:rPr>
      <w:rFonts w:ascii="Times" w:eastAsia="ＭＳ 明朝" w:hAnsi="Times"/>
      <w:sz w:val="22"/>
      <w:lang w:eastAsia="fr-FR" w:bidi="fr-FR"/>
    </w:rPr>
  </w:style>
  <w:style w:type="paragraph" w:customStyle="1" w:styleId="NBP-Champion">
    <w:name w:val="NBP-Champion"/>
    <w:basedOn w:val="Notedebasdepage"/>
    <w:autoRedefine/>
    <w:qFormat/>
    <w:rsid w:val="00EA1097"/>
  </w:style>
  <w:style w:type="character" w:customStyle="1" w:styleId="NotedebasdepageCar">
    <w:name w:val="Note de bas de page Car"/>
    <w:aliases w:val="Notes-Champion Car"/>
    <w:basedOn w:val="Policepardfaut"/>
    <w:link w:val="Notedebasdepage"/>
    <w:semiHidden/>
    <w:rsid w:val="00EA1097"/>
    <w:rPr>
      <w:rFonts w:ascii="Times" w:eastAsia="Times New Roman" w:hAnsi="Times" w:cs="TimesNewRomanPSMT"/>
      <w:sz w:val="18"/>
      <w:szCs w:val="24"/>
      <w:lang w:eastAsia="fr-FR" w:bidi="fr-FR"/>
    </w:rPr>
  </w:style>
  <w:style w:type="paragraph" w:customStyle="1" w:styleId="Titre-courant-champion">
    <w:name w:val="Titre-courant-champion"/>
    <w:basedOn w:val="Normal-champion"/>
    <w:autoRedefine/>
    <w:qFormat/>
    <w:rsid w:val="00232C43"/>
    <w:pPr>
      <w:keepNext/>
      <w:spacing w:before="100" w:beforeAutospacing="1" w:after="100" w:afterAutospacing="1"/>
      <w:ind w:firstLine="0"/>
    </w:pPr>
    <w:rPr>
      <w:rFonts w:eastAsia="Times New Roman"/>
      <w:smallCaps/>
      <w:szCs w:val="22"/>
      <w:lang w:bidi="ar-SA"/>
    </w:rPr>
  </w:style>
  <w:style w:type="paragraph" w:customStyle="1" w:styleId="Citation-champion">
    <w:name w:val="Citation-champion"/>
    <w:basedOn w:val="Normal-champion"/>
    <w:autoRedefine/>
    <w:qFormat/>
    <w:rsid w:val="00232C43"/>
    <w:pPr>
      <w:suppressAutoHyphens/>
      <w:spacing w:before="120" w:after="120" w:line="240" w:lineRule="auto"/>
      <w:ind w:left="284" w:firstLine="0"/>
      <w:contextualSpacing/>
    </w:pPr>
    <w:rPr>
      <w:rFonts w:eastAsia="Times New Roman"/>
      <w:sz w:val="20"/>
      <w:lang w:bidi="ar-SA"/>
    </w:rPr>
  </w:style>
  <w:style w:type="paragraph" w:customStyle="1" w:styleId="Sous-titrecourant-champion">
    <w:name w:val="Sous-titre courant-champion"/>
    <w:basedOn w:val="Normal-champion"/>
    <w:autoRedefine/>
    <w:qFormat/>
    <w:rsid w:val="00232C43"/>
    <w:pPr>
      <w:keepNext/>
      <w:spacing w:before="100" w:beforeAutospacing="1" w:after="100" w:afterAutospacing="1"/>
      <w:contextualSpacing/>
    </w:pPr>
    <w:rPr>
      <w:rFonts w:eastAsia="Times New Roman"/>
      <w:lang w:bidi="ar-SA"/>
    </w:rPr>
  </w:style>
  <w:style w:type="paragraph" w:customStyle="1" w:styleId="Titre1-Champion0">
    <w:name w:val="Titre 1-Champion"/>
    <w:basedOn w:val="Normal-champion"/>
    <w:autoRedefine/>
    <w:qFormat/>
    <w:rsid w:val="00232C43"/>
    <w:pPr>
      <w:spacing w:after="240"/>
      <w:jc w:val="center"/>
    </w:pPr>
    <w:rPr>
      <w:rFonts w:eastAsia="Times New Roman"/>
      <w:caps/>
      <w:szCs w:val="22"/>
      <w:lang w:bidi="ar-SA"/>
    </w:rPr>
  </w:style>
  <w:style w:type="paragraph" w:customStyle="1" w:styleId="Tableau-champion">
    <w:name w:val="Tableau-champion"/>
    <w:basedOn w:val="Normal-champion"/>
    <w:autoRedefine/>
    <w:qFormat/>
    <w:rsid w:val="007E292F"/>
    <w:pPr>
      <w:spacing w:line="240" w:lineRule="auto"/>
      <w:ind w:firstLine="0"/>
      <w:jc w:val="left"/>
    </w:pPr>
  </w:style>
  <w:style w:type="paragraph" w:customStyle="1" w:styleId="citation-champion0">
    <w:name w:val="citation-champion"/>
    <w:basedOn w:val="Normal"/>
    <w:autoRedefine/>
    <w:qFormat/>
    <w:rsid w:val="005A15FA"/>
    <w:pPr>
      <w:spacing w:before="120" w:after="120"/>
      <w:ind w:left="284"/>
      <w:contextualSpacing/>
    </w:pPr>
    <w:rPr>
      <w:rFonts w:ascii="Times" w:hAnsi="Times"/>
      <w:sz w:val="20"/>
      <w:lang w:eastAsia="fr-FR"/>
    </w:rPr>
  </w:style>
  <w:style w:type="paragraph" w:customStyle="1" w:styleId="sousousstylechampion">
    <w:name w:val="sousousstylechampion"/>
    <w:basedOn w:val="Normal-champion"/>
    <w:autoRedefine/>
    <w:qFormat/>
    <w:rsid w:val="00232C43"/>
    <w:pPr>
      <w:keepNext/>
      <w:spacing w:before="120" w:after="120"/>
      <w:ind w:firstLine="851"/>
    </w:pPr>
    <w:rPr>
      <w:rFonts w:eastAsia="Times New Roman"/>
      <w:lang w:bidi="ar-SA"/>
    </w:rPr>
  </w:style>
  <w:style w:type="paragraph" w:customStyle="1" w:styleId="sousstylechampion">
    <w:name w:val="sousstylechampion"/>
    <w:basedOn w:val="Normal-champion"/>
    <w:autoRedefine/>
    <w:qFormat/>
    <w:rsid w:val="00232C43"/>
    <w:pPr>
      <w:keepNext/>
      <w:spacing w:before="120" w:after="120"/>
      <w:ind w:firstLine="567"/>
    </w:pPr>
    <w:rPr>
      <w:rFonts w:eastAsia="Times New Roman"/>
      <w:lang w:bidi="ar-SA"/>
    </w:rPr>
  </w:style>
  <w:style w:type="paragraph" w:styleId="Index1">
    <w:name w:val="index 1"/>
    <w:basedOn w:val="Normal"/>
    <w:next w:val="Normal"/>
    <w:autoRedefine/>
    <w:uiPriority w:val="99"/>
    <w:unhideWhenUsed/>
    <w:qFormat/>
    <w:rsid w:val="009339B9"/>
    <w:pPr>
      <w:tabs>
        <w:tab w:val="right" w:leader="dot" w:pos="8487"/>
      </w:tabs>
      <w:ind w:left="240" w:hanging="240"/>
      <w:jc w:val="left"/>
    </w:pPr>
    <w:rPr>
      <w:rFonts w:ascii="Times" w:hAnsi="Times"/>
      <w:sz w:val="20"/>
      <w:szCs w:val="20"/>
      <w:lang w:eastAsia="fr-FR"/>
    </w:rPr>
  </w:style>
  <w:style w:type="paragraph" w:customStyle="1" w:styleId="indexchampion">
    <w:name w:val="index champion"/>
    <w:basedOn w:val="Normal-champion"/>
    <w:autoRedefine/>
    <w:qFormat/>
    <w:rsid w:val="009E1574"/>
    <w:pPr>
      <w:spacing w:line="240" w:lineRule="auto"/>
      <w:ind w:firstLine="0"/>
    </w:pPr>
    <w:rPr>
      <w:sz w:val="20"/>
    </w:rPr>
  </w:style>
  <w:style w:type="paragraph" w:customStyle="1" w:styleId="Titre1-PUR">
    <w:name w:val="Titre 1-PUR"/>
    <w:basedOn w:val="Titre1"/>
    <w:qFormat/>
    <w:rsid w:val="00E74229"/>
    <w:rPr>
      <w:rFonts w:eastAsiaTheme="minorEastAsia" w:cstheme="minorBidi"/>
      <w:bCs/>
      <w:caps w:val="0"/>
      <w:smallCaps/>
      <w:sz w:val="28"/>
      <w:szCs w:val="28"/>
      <w:lang w:eastAsia="fr-FR"/>
    </w:rPr>
  </w:style>
  <w:style w:type="character" w:styleId="Marquenotebasdepage">
    <w:name w:val="footnote reference"/>
    <w:basedOn w:val="Policepardfaut"/>
    <w:uiPriority w:val="99"/>
    <w:unhideWhenUsed/>
    <w:qFormat/>
    <w:rsid w:val="0003424A"/>
    <w:rPr>
      <w:i w:val="0"/>
      <w:vertAlign w:val="superscript"/>
    </w:rPr>
  </w:style>
  <w:style w:type="paragraph" w:customStyle="1" w:styleId="Nompersonnage">
    <w:name w:val="Nom personnage"/>
    <w:basedOn w:val="Normal"/>
    <w:qFormat/>
    <w:rsid w:val="00B64AF7"/>
    <w:pPr>
      <w:jc w:val="center"/>
    </w:pPr>
    <w:rPr>
      <w:smallCaps/>
    </w:rPr>
  </w:style>
  <w:style w:type="paragraph" w:styleId="NormalWeb">
    <w:name w:val="Normal (Web)"/>
    <w:basedOn w:val="Normal"/>
    <w:uiPriority w:val="99"/>
    <w:semiHidden/>
    <w:unhideWhenUsed/>
    <w:rsid w:val="00126A4E"/>
    <w:pPr>
      <w:spacing w:before="100" w:beforeAutospacing="1" w:after="100" w:afterAutospacing="1"/>
      <w:jc w:val="left"/>
    </w:pPr>
    <w:rPr>
      <w:rFonts w:ascii="Times" w:eastAsiaTheme="minorEastAsia" w:hAnsi="Times"/>
      <w:sz w:val="20"/>
      <w:szCs w:val="20"/>
      <w:lang w:eastAsia="fr-FR"/>
    </w:rPr>
  </w:style>
  <w:style w:type="character" w:styleId="Lienhypertexte">
    <w:name w:val="Hyperlink"/>
    <w:basedOn w:val="Policepardfaut"/>
    <w:uiPriority w:val="99"/>
    <w:semiHidden/>
    <w:unhideWhenUsed/>
    <w:rsid w:val="00126A4E"/>
    <w:rPr>
      <w:color w:val="0000FF"/>
      <w:u w:val="single"/>
    </w:rPr>
  </w:style>
  <w:style w:type="paragraph" w:customStyle="1" w:styleId="p1">
    <w:name w:val="p1"/>
    <w:basedOn w:val="Normal"/>
    <w:rsid w:val="00126A4E"/>
    <w:pPr>
      <w:spacing w:before="100" w:beforeAutospacing="1" w:after="100" w:afterAutospacing="1"/>
      <w:jc w:val="left"/>
    </w:pPr>
    <w:rPr>
      <w:rFonts w:ascii="Times" w:eastAsiaTheme="minorEastAsia" w:hAnsi="Times"/>
      <w:sz w:val="20"/>
      <w:szCs w:val="20"/>
      <w:lang w:eastAsia="fr-FR"/>
    </w:rPr>
  </w:style>
  <w:style w:type="character" w:styleId="lev">
    <w:name w:val="Strong"/>
    <w:basedOn w:val="Policepardfaut"/>
    <w:uiPriority w:val="22"/>
    <w:qFormat/>
    <w:rsid w:val="00126A4E"/>
    <w:rPr>
      <w:b/>
      <w:bCs/>
    </w:rPr>
  </w:style>
  <w:style w:type="character" w:customStyle="1" w:styleId="s1">
    <w:name w:val="s1"/>
    <w:basedOn w:val="Policepardfaut"/>
    <w:rsid w:val="00126A4E"/>
  </w:style>
  <w:style w:type="paragraph" w:customStyle="1" w:styleId="p2">
    <w:name w:val="p2"/>
    <w:basedOn w:val="Normal"/>
    <w:rsid w:val="00126A4E"/>
    <w:pPr>
      <w:spacing w:before="100" w:beforeAutospacing="1" w:after="100" w:afterAutospacing="1"/>
      <w:jc w:val="left"/>
    </w:pPr>
    <w:rPr>
      <w:rFonts w:ascii="Times" w:eastAsiaTheme="minorEastAsia" w:hAnsi="Times"/>
      <w:sz w:val="20"/>
      <w:szCs w:val="20"/>
      <w:lang w:eastAsia="fr-FR"/>
    </w:rPr>
  </w:style>
  <w:style w:type="paragraph" w:customStyle="1" w:styleId="p3">
    <w:name w:val="p3"/>
    <w:basedOn w:val="Normal"/>
    <w:rsid w:val="00126A4E"/>
    <w:pPr>
      <w:spacing w:before="100" w:beforeAutospacing="1" w:after="100" w:afterAutospacing="1"/>
      <w:jc w:val="left"/>
    </w:pPr>
    <w:rPr>
      <w:rFonts w:ascii="Times" w:eastAsiaTheme="minorEastAsia" w:hAnsi="Times"/>
      <w:sz w:val="20"/>
      <w:szCs w:val="20"/>
      <w:lang w:eastAsia="fr-FR"/>
    </w:rPr>
  </w:style>
  <w:style w:type="character" w:customStyle="1" w:styleId="s2">
    <w:name w:val="s2"/>
    <w:basedOn w:val="Policepardfaut"/>
    <w:rsid w:val="00126A4E"/>
  </w:style>
  <w:style w:type="character" w:customStyle="1" w:styleId="s3">
    <w:name w:val="s3"/>
    <w:basedOn w:val="Policepardfaut"/>
    <w:rsid w:val="00126A4E"/>
  </w:style>
  <w:style w:type="character" w:styleId="Accentuation">
    <w:name w:val="Emphasis"/>
    <w:basedOn w:val="Policepardfaut"/>
    <w:uiPriority w:val="20"/>
    <w:qFormat/>
    <w:rsid w:val="00126A4E"/>
    <w:rPr>
      <w:i/>
      <w:iCs/>
    </w:rPr>
  </w:style>
  <w:style w:type="character" w:customStyle="1" w:styleId="Titre2Car">
    <w:name w:val="Titre 2 Car"/>
    <w:basedOn w:val="Policepardfaut"/>
    <w:link w:val="Titre2"/>
    <w:uiPriority w:val="9"/>
    <w:rsid w:val="00126A4E"/>
    <w:rPr>
      <w:rFonts w:eastAsia="Times New Roman"/>
      <w:sz w:val="28"/>
      <w:szCs w:val="28"/>
      <w:u w:val="single"/>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B6"/>
    <w:pPr>
      <w:jc w:val="both"/>
    </w:pPr>
    <w:rPr>
      <w:rFonts w:eastAsia="Times New Roman"/>
      <w:sz w:val="24"/>
      <w:szCs w:val="24"/>
      <w:lang w:eastAsia="en-US"/>
    </w:rPr>
  </w:style>
  <w:style w:type="paragraph" w:styleId="Titre1">
    <w:name w:val="heading 1"/>
    <w:basedOn w:val="Normal"/>
    <w:next w:val="Normal"/>
    <w:autoRedefine/>
    <w:qFormat/>
    <w:rsid w:val="00A977F4"/>
    <w:pPr>
      <w:keepNext/>
      <w:spacing w:before="240" w:after="60"/>
      <w:outlineLvl w:val="0"/>
    </w:pPr>
    <w:rPr>
      <w:b/>
      <w:caps/>
      <w:kern w:val="32"/>
      <w:sz w:val="32"/>
      <w:szCs w:val="32"/>
    </w:rPr>
  </w:style>
  <w:style w:type="paragraph" w:styleId="Titre2">
    <w:name w:val="heading 2"/>
    <w:basedOn w:val="Normal"/>
    <w:next w:val="Normal"/>
    <w:link w:val="Titre2Car"/>
    <w:autoRedefine/>
    <w:uiPriority w:val="9"/>
    <w:qFormat/>
    <w:rsid w:val="00427D81"/>
    <w:pPr>
      <w:keepNext/>
      <w:spacing w:before="240" w:after="60"/>
      <w:outlineLvl w:val="1"/>
    </w:pPr>
    <w:rPr>
      <w:sz w:val="28"/>
      <w:szCs w:val="28"/>
      <w:u w:val="single"/>
    </w:rPr>
  </w:style>
  <w:style w:type="paragraph" w:styleId="Titre3">
    <w:name w:val="heading 3"/>
    <w:basedOn w:val="Normal"/>
    <w:next w:val="Normal"/>
    <w:link w:val="Titre3Car"/>
    <w:autoRedefine/>
    <w:uiPriority w:val="9"/>
    <w:unhideWhenUsed/>
    <w:qFormat/>
    <w:rsid w:val="00FC06D1"/>
    <w:pPr>
      <w:keepNext/>
      <w:keepLines/>
      <w:spacing w:before="200"/>
      <w:outlineLvl w:val="2"/>
    </w:pPr>
    <w:rPr>
      <w:rFonts w:eastAsiaTheme="majorEastAsia" w:cstheme="majorBidi"/>
      <w:smallCaps/>
      <w:szCs w:val="20"/>
      <w:lang w:eastAsia="ja-JP"/>
    </w:rPr>
  </w:style>
  <w:style w:type="paragraph" w:styleId="Titre4">
    <w:name w:val="heading 4"/>
    <w:basedOn w:val="Normal"/>
    <w:next w:val="Normal"/>
    <w:autoRedefine/>
    <w:qFormat/>
    <w:rsid w:val="00427D81"/>
    <w:pPr>
      <w:keepNext/>
      <w:spacing w:before="240" w:after="60"/>
      <w:outlineLvl w:val="3"/>
    </w:pPr>
    <w:rPr>
      <w:b/>
      <w:szCs w:val="28"/>
    </w:rPr>
  </w:style>
  <w:style w:type="paragraph" w:styleId="Titre5">
    <w:name w:val="heading 5"/>
    <w:basedOn w:val="Normal"/>
    <w:next w:val="Normal"/>
    <w:link w:val="Titre5Car"/>
    <w:autoRedefine/>
    <w:qFormat/>
    <w:rsid w:val="00B8774C"/>
    <w:pPr>
      <w:spacing w:before="240" w:after="120"/>
      <w:outlineLvl w:val="4"/>
    </w:pPr>
    <w:rPr>
      <w:i/>
      <w:szCs w:val="26"/>
      <w:lang w:eastAsia="fr-FR"/>
    </w:rPr>
  </w:style>
  <w:style w:type="paragraph" w:styleId="Titre6">
    <w:name w:val="heading 6"/>
    <w:basedOn w:val="Normal"/>
    <w:next w:val="Normal"/>
    <w:link w:val="Titre6Car"/>
    <w:autoRedefine/>
    <w:qFormat/>
    <w:rsid w:val="00C2246D"/>
    <w:pPr>
      <w:spacing w:before="240" w:after="60"/>
      <w:outlineLvl w:val="5"/>
    </w:pPr>
    <w:rPr>
      <w:rFonts w:eastAsiaTheme="minorEastAsia"/>
      <w:szCs w:val="22"/>
      <w:u w:val="single"/>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autoRedefine/>
    <w:qFormat/>
    <w:rsid w:val="00B8774C"/>
    <w:pPr>
      <w:spacing w:before="60" w:after="120"/>
      <w:ind w:left="1134" w:right="567"/>
      <w:contextualSpacing/>
    </w:pPr>
    <w:rPr>
      <w:sz w:val="22"/>
      <w:lang w:eastAsia="fr-FR"/>
    </w:rPr>
  </w:style>
  <w:style w:type="paragraph" w:customStyle="1" w:styleId="Thse">
    <w:name w:val="Thèse"/>
    <w:basedOn w:val="Normal"/>
    <w:autoRedefine/>
    <w:qFormat/>
    <w:rsid w:val="00B8774C"/>
    <w:pPr>
      <w:tabs>
        <w:tab w:val="left" w:pos="2552"/>
        <w:tab w:val="left" w:pos="3544"/>
      </w:tabs>
      <w:spacing w:line="360" w:lineRule="auto"/>
      <w:ind w:firstLine="851"/>
    </w:pPr>
    <w:rPr>
      <w:lang w:eastAsia="fr-FR"/>
    </w:rPr>
  </w:style>
  <w:style w:type="paragraph" w:styleId="Notedebasdepage">
    <w:name w:val="footnote text"/>
    <w:aliases w:val="Notes-Champion"/>
    <w:basedOn w:val="Normal"/>
    <w:link w:val="NotedebasdepageCar"/>
    <w:autoRedefine/>
    <w:semiHidden/>
    <w:qFormat/>
    <w:rsid w:val="00EA1097"/>
    <w:rPr>
      <w:rFonts w:ascii="Times" w:hAnsi="Times" w:cs="TimesNewRomanPSMT"/>
      <w:sz w:val="18"/>
      <w:lang w:eastAsia="fr-FR" w:bidi="fr-FR"/>
    </w:rPr>
  </w:style>
  <w:style w:type="paragraph" w:customStyle="1" w:styleId="Titre1article">
    <w:name w:val="Titre 1 article"/>
    <w:basedOn w:val="Normal"/>
    <w:autoRedefine/>
    <w:rsid w:val="0068604F"/>
    <w:pPr>
      <w:spacing w:line="360" w:lineRule="auto"/>
      <w:ind w:firstLine="708"/>
      <w:jc w:val="center"/>
    </w:pPr>
    <w:rPr>
      <w:sz w:val="28"/>
    </w:rPr>
  </w:style>
  <w:style w:type="paragraph" w:customStyle="1" w:styleId="Normalarticle">
    <w:name w:val="Normal article"/>
    <w:basedOn w:val="Normal"/>
    <w:autoRedefine/>
    <w:rsid w:val="0068604F"/>
    <w:pPr>
      <w:spacing w:line="360" w:lineRule="auto"/>
      <w:ind w:firstLine="708"/>
    </w:pPr>
  </w:style>
  <w:style w:type="paragraph" w:customStyle="1" w:styleId="sous-titrearticle">
    <w:name w:val="sous-titre article"/>
    <w:basedOn w:val="Normalarticle"/>
    <w:autoRedefine/>
    <w:rsid w:val="0068604F"/>
    <w:rPr>
      <w:i/>
    </w:rPr>
  </w:style>
  <w:style w:type="paragraph" w:customStyle="1" w:styleId="citationarticle">
    <w:name w:val="citation article"/>
    <w:basedOn w:val="citation"/>
    <w:autoRedefine/>
    <w:rsid w:val="0068604F"/>
    <w:pPr>
      <w:ind w:left="851"/>
    </w:pPr>
    <w:rPr>
      <w:sz w:val="20"/>
    </w:rPr>
  </w:style>
  <w:style w:type="paragraph" w:customStyle="1" w:styleId="Titre1-champion">
    <w:name w:val="Titre1-champion"/>
    <w:basedOn w:val="Titre1article"/>
    <w:autoRedefine/>
    <w:qFormat/>
    <w:rsid w:val="00CB239B"/>
    <w:pPr>
      <w:spacing w:before="100" w:beforeAutospacing="1" w:after="100" w:afterAutospacing="1" w:line="240" w:lineRule="auto"/>
      <w:ind w:firstLine="0"/>
    </w:pPr>
    <w:rPr>
      <w:rFonts w:ascii="Times" w:hAnsi="Times"/>
      <w:caps/>
      <w:sz w:val="22"/>
      <w:szCs w:val="22"/>
      <w:lang w:eastAsia="fr-FR"/>
    </w:rPr>
  </w:style>
  <w:style w:type="character" w:customStyle="1" w:styleId="Titre6Car">
    <w:name w:val="Titre 6 Car"/>
    <w:link w:val="Titre6"/>
    <w:rsid w:val="00C2246D"/>
    <w:rPr>
      <w:sz w:val="24"/>
      <w:szCs w:val="22"/>
      <w:u w:val="single"/>
    </w:rPr>
  </w:style>
  <w:style w:type="paragraph" w:customStyle="1" w:styleId="citationsdesannexes">
    <w:name w:val="citations des annexes"/>
    <w:basedOn w:val="citation"/>
    <w:qFormat/>
    <w:rsid w:val="008123AD"/>
    <w:pPr>
      <w:ind w:left="0"/>
    </w:pPr>
  </w:style>
  <w:style w:type="paragraph" w:customStyle="1" w:styleId="Titre5annexes">
    <w:name w:val="Titre 5 annexes"/>
    <w:basedOn w:val="Titre5"/>
    <w:autoRedefine/>
    <w:qFormat/>
    <w:rsid w:val="008123AD"/>
    <w:rPr>
      <w:i w:val="0"/>
      <w:u w:val="single"/>
    </w:rPr>
  </w:style>
  <w:style w:type="paragraph" w:customStyle="1" w:styleId="titre-chapitre0manuscrit">
    <w:name w:val="titre-chapitre0_manuscrit"/>
    <w:basedOn w:val="Titre2"/>
    <w:autoRedefine/>
    <w:qFormat/>
    <w:rsid w:val="006432A1"/>
    <w:pPr>
      <w:spacing w:before="1701" w:after="400" w:line="360" w:lineRule="exact"/>
      <w:jc w:val="center"/>
    </w:pPr>
    <w:rPr>
      <w:rFonts w:ascii="Garamond" w:hAnsi="Garamond"/>
      <w:sz w:val="32"/>
      <w:u w:val="none"/>
    </w:rPr>
  </w:style>
  <w:style w:type="paragraph" w:customStyle="1" w:styleId="txtcourantmanuscrit">
    <w:name w:val="txtcourant_manuscrit"/>
    <w:basedOn w:val="Normal"/>
    <w:autoRedefine/>
    <w:qFormat/>
    <w:rsid w:val="00DE346B"/>
    <w:pPr>
      <w:spacing w:line="280" w:lineRule="exact"/>
      <w:ind w:firstLine="709"/>
    </w:pPr>
    <w:rPr>
      <w:rFonts w:ascii="Garamond" w:eastAsia="ＭＳ 明朝" w:hAnsi="Garamond"/>
      <w:lang w:bidi="fr-FR"/>
    </w:rPr>
  </w:style>
  <w:style w:type="paragraph" w:customStyle="1" w:styleId="titre-paragraphe-manuscrit">
    <w:name w:val="titre-paragraphe-manuscrit"/>
    <w:basedOn w:val="Titre3"/>
    <w:autoRedefine/>
    <w:qFormat/>
    <w:rsid w:val="00DE346B"/>
    <w:pPr>
      <w:spacing w:before="0" w:after="20" w:line="300" w:lineRule="exact"/>
      <w:jc w:val="left"/>
    </w:pPr>
    <w:rPr>
      <w:rFonts w:ascii="Garamond" w:hAnsi="Garamond"/>
      <w:i/>
      <w:sz w:val="26"/>
    </w:rPr>
  </w:style>
  <w:style w:type="paragraph" w:customStyle="1" w:styleId="citationlonguemanuscrit">
    <w:name w:val="citation longue_manuscrit"/>
    <w:basedOn w:val="citation"/>
    <w:autoRedefine/>
    <w:qFormat/>
    <w:rsid w:val="00DE346B"/>
    <w:pPr>
      <w:ind w:left="340" w:right="227"/>
    </w:pPr>
    <w:rPr>
      <w:rFonts w:ascii="Garamond" w:hAnsi="Garamond"/>
      <w:sz w:val="20"/>
    </w:rPr>
  </w:style>
  <w:style w:type="paragraph" w:customStyle="1" w:styleId="titre-chapitre1manuscrit">
    <w:name w:val="titre-chapitre1_manuscrit"/>
    <w:basedOn w:val="titre-chapitre0manuscrit"/>
    <w:autoRedefine/>
    <w:qFormat/>
    <w:rsid w:val="000C3DE4"/>
    <w:pPr>
      <w:spacing w:before="567" w:after="113" w:line="260" w:lineRule="exact"/>
    </w:pPr>
    <w:rPr>
      <w:smallCaps/>
      <w:sz w:val="25"/>
      <w:szCs w:val="25"/>
    </w:rPr>
  </w:style>
  <w:style w:type="paragraph" w:customStyle="1" w:styleId="notedebasdepgmanuscrit">
    <w:name w:val="notedebasdepg_manuscrit"/>
    <w:basedOn w:val="Normal"/>
    <w:autoRedefine/>
    <w:qFormat/>
    <w:rsid w:val="000C3DE4"/>
    <w:pPr>
      <w:spacing w:line="240" w:lineRule="exact"/>
    </w:pPr>
    <w:rPr>
      <w:rFonts w:ascii="Garamond" w:eastAsia="ＭＳ 明朝" w:hAnsi="Garamond"/>
      <w:sz w:val="20"/>
      <w:lang w:bidi="fr-FR"/>
    </w:rPr>
  </w:style>
  <w:style w:type="paragraph" w:customStyle="1" w:styleId="auteurarticlemanuscrit">
    <w:name w:val="auteurarticle_manuscrit"/>
    <w:basedOn w:val="Normal"/>
    <w:autoRedefine/>
    <w:qFormat/>
    <w:rsid w:val="000C3DE4"/>
    <w:pPr>
      <w:spacing w:line="240" w:lineRule="exact"/>
      <w:jc w:val="right"/>
    </w:pPr>
    <w:rPr>
      <w:rFonts w:ascii="Garamond" w:eastAsia="ＭＳ 明朝" w:hAnsi="Garamond"/>
      <w:smallCaps/>
      <w:sz w:val="20"/>
      <w:szCs w:val="20"/>
      <w:lang w:bidi="fr-FR"/>
    </w:rPr>
  </w:style>
  <w:style w:type="paragraph" w:customStyle="1" w:styleId="titreauteurarticlems">
    <w:name w:val="titreauteurarticle_ms"/>
    <w:basedOn w:val="auteurarticlemanuscrit"/>
    <w:autoRedefine/>
    <w:qFormat/>
    <w:rsid w:val="000C3DE4"/>
    <w:pPr>
      <w:spacing w:line="260" w:lineRule="exact"/>
    </w:pPr>
    <w:rPr>
      <w:sz w:val="22"/>
    </w:rPr>
  </w:style>
  <w:style w:type="paragraph" w:customStyle="1" w:styleId="txtcourant-alinamanuscrit">
    <w:name w:val="txtcourant-alinéa_manuscrit"/>
    <w:basedOn w:val="txtcourantmanuscrit"/>
    <w:autoRedefine/>
    <w:qFormat/>
    <w:rsid w:val="009A0612"/>
    <w:pPr>
      <w:ind w:firstLine="340"/>
    </w:pPr>
  </w:style>
  <w:style w:type="paragraph" w:customStyle="1" w:styleId="TitrePARTIETHESE">
    <w:name w:val="Titre PARTIE THESE"/>
    <w:basedOn w:val="Thse"/>
    <w:autoRedefine/>
    <w:qFormat/>
    <w:rsid w:val="00A431D5"/>
    <w:pPr>
      <w:tabs>
        <w:tab w:val="clear" w:pos="2552"/>
        <w:tab w:val="clear" w:pos="3544"/>
      </w:tabs>
      <w:ind w:firstLine="0"/>
      <w:jc w:val="center"/>
    </w:pPr>
    <w:rPr>
      <w:b/>
      <w:bCs/>
      <w:smallCaps/>
      <w:sz w:val="32"/>
      <w:szCs w:val="32"/>
    </w:rPr>
  </w:style>
  <w:style w:type="character" w:customStyle="1" w:styleId="Titre5Car">
    <w:name w:val="Titre 5 Car"/>
    <w:link w:val="Titre5"/>
    <w:rsid w:val="00B8774C"/>
    <w:rPr>
      <w:rFonts w:eastAsia="Times New Roman"/>
      <w:i/>
      <w:sz w:val="24"/>
      <w:szCs w:val="26"/>
      <w:lang w:eastAsia="fr-FR"/>
    </w:rPr>
  </w:style>
  <w:style w:type="character" w:customStyle="1" w:styleId="Titre3Car">
    <w:name w:val="Titre 3 Car"/>
    <w:basedOn w:val="Policepardfaut"/>
    <w:link w:val="Titre3"/>
    <w:uiPriority w:val="9"/>
    <w:rsid w:val="00FC06D1"/>
    <w:rPr>
      <w:rFonts w:eastAsiaTheme="majorEastAsia" w:cstheme="majorBidi"/>
      <w:smallCaps/>
      <w:sz w:val="24"/>
    </w:rPr>
  </w:style>
  <w:style w:type="paragraph" w:customStyle="1" w:styleId="Normal-champion">
    <w:name w:val="Normal-champion"/>
    <w:basedOn w:val="Normal"/>
    <w:autoRedefine/>
    <w:qFormat/>
    <w:rsid w:val="00EB6430"/>
    <w:pPr>
      <w:spacing w:line="300" w:lineRule="exact"/>
      <w:ind w:firstLine="284"/>
      <w:outlineLvl w:val="0"/>
    </w:pPr>
    <w:rPr>
      <w:rFonts w:ascii="Times" w:eastAsia="ＭＳ 明朝" w:hAnsi="Times"/>
      <w:sz w:val="22"/>
      <w:lang w:eastAsia="fr-FR" w:bidi="fr-FR"/>
    </w:rPr>
  </w:style>
  <w:style w:type="paragraph" w:customStyle="1" w:styleId="NBP-Champion">
    <w:name w:val="NBP-Champion"/>
    <w:basedOn w:val="Notedebasdepage"/>
    <w:autoRedefine/>
    <w:qFormat/>
    <w:rsid w:val="00EA1097"/>
  </w:style>
  <w:style w:type="character" w:customStyle="1" w:styleId="NotedebasdepageCar">
    <w:name w:val="Note de bas de page Car"/>
    <w:aliases w:val="Notes-Champion Car"/>
    <w:basedOn w:val="Policepardfaut"/>
    <w:link w:val="Notedebasdepage"/>
    <w:semiHidden/>
    <w:rsid w:val="00EA1097"/>
    <w:rPr>
      <w:rFonts w:ascii="Times" w:eastAsia="Times New Roman" w:hAnsi="Times" w:cs="TimesNewRomanPSMT"/>
      <w:sz w:val="18"/>
      <w:szCs w:val="24"/>
      <w:lang w:eastAsia="fr-FR" w:bidi="fr-FR"/>
    </w:rPr>
  </w:style>
  <w:style w:type="paragraph" w:customStyle="1" w:styleId="Titre-courant-champion">
    <w:name w:val="Titre-courant-champion"/>
    <w:basedOn w:val="Normal-champion"/>
    <w:autoRedefine/>
    <w:qFormat/>
    <w:rsid w:val="00232C43"/>
    <w:pPr>
      <w:keepNext/>
      <w:spacing w:before="100" w:beforeAutospacing="1" w:after="100" w:afterAutospacing="1"/>
      <w:ind w:firstLine="0"/>
    </w:pPr>
    <w:rPr>
      <w:rFonts w:eastAsia="Times New Roman"/>
      <w:smallCaps/>
      <w:szCs w:val="22"/>
      <w:lang w:bidi="ar-SA"/>
    </w:rPr>
  </w:style>
  <w:style w:type="paragraph" w:customStyle="1" w:styleId="Citation-champion">
    <w:name w:val="Citation-champion"/>
    <w:basedOn w:val="Normal-champion"/>
    <w:autoRedefine/>
    <w:qFormat/>
    <w:rsid w:val="00232C43"/>
    <w:pPr>
      <w:suppressAutoHyphens/>
      <w:spacing w:before="120" w:after="120" w:line="240" w:lineRule="auto"/>
      <w:ind w:left="284" w:firstLine="0"/>
      <w:contextualSpacing/>
    </w:pPr>
    <w:rPr>
      <w:rFonts w:eastAsia="Times New Roman"/>
      <w:sz w:val="20"/>
      <w:lang w:bidi="ar-SA"/>
    </w:rPr>
  </w:style>
  <w:style w:type="paragraph" w:customStyle="1" w:styleId="Sous-titrecourant-champion">
    <w:name w:val="Sous-titre courant-champion"/>
    <w:basedOn w:val="Normal-champion"/>
    <w:autoRedefine/>
    <w:qFormat/>
    <w:rsid w:val="00232C43"/>
    <w:pPr>
      <w:keepNext/>
      <w:spacing w:before="100" w:beforeAutospacing="1" w:after="100" w:afterAutospacing="1"/>
      <w:contextualSpacing/>
    </w:pPr>
    <w:rPr>
      <w:rFonts w:eastAsia="Times New Roman"/>
      <w:lang w:bidi="ar-SA"/>
    </w:rPr>
  </w:style>
  <w:style w:type="paragraph" w:customStyle="1" w:styleId="Titre1-Champion0">
    <w:name w:val="Titre 1-Champion"/>
    <w:basedOn w:val="Normal-champion"/>
    <w:autoRedefine/>
    <w:qFormat/>
    <w:rsid w:val="00232C43"/>
    <w:pPr>
      <w:spacing w:after="240"/>
      <w:jc w:val="center"/>
    </w:pPr>
    <w:rPr>
      <w:rFonts w:eastAsia="Times New Roman"/>
      <w:caps/>
      <w:szCs w:val="22"/>
      <w:lang w:bidi="ar-SA"/>
    </w:rPr>
  </w:style>
  <w:style w:type="paragraph" w:customStyle="1" w:styleId="Tableau-champion">
    <w:name w:val="Tableau-champion"/>
    <w:basedOn w:val="Normal-champion"/>
    <w:autoRedefine/>
    <w:qFormat/>
    <w:rsid w:val="007E292F"/>
    <w:pPr>
      <w:spacing w:line="240" w:lineRule="auto"/>
      <w:ind w:firstLine="0"/>
      <w:jc w:val="left"/>
    </w:pPr>
  </w:style>
  <w:style w:type="paragraph" w:customStyle="1" w:styleId="citation-champion0">
    <w:name w:val="citation-champion"/>
    <w:basedOn w:val="Normal"/>
    <w:autoRedefine/>
    <w:qFormat/>
    <w:rsid w:val="005A15FA"/>
    <w:pPr>
      <w:spacing w:before="120" w:after="120"/>
      <w:ind w:left="284"/>
      <w:contextualSpacing/>
    </w:pPr>
    <w:rPr>
      <w:rFonts w:ascii="Times" w:hAnsi="Times"/>
      <w:sz w:val="20"/>
      <w:lang w:eastAsia="fr-FR"/>
    </w:rPr>
  </w:style>
  <w:style w:type="paragraph" w:customStyle="1" w:styleId="sousousstylechampion">
    <w:name w:val="sousousstylechampion"/>
    <w:basedOn w:val="Normal-champion"/>
    <w:autoRedefine/>
    <w:qFormat/>
    <w:rsid w:val="00232C43"/>
    <w:pPr>
      <w:keepNext/>
      <w:spacing w:before="120" w:after="120"/>
      <w:ind w:firstLine="851"/>
    </w:pPr>
    <w:rPr>
      <w:rFonts w:eastAsia="Times New Roman"/>
      <w:lang w:bidi="ar-SA"/>
    </w:rPr>
  </w:style>
  <w:style w:type="paragraph" w:customStyle="1" w:styleId="sousstylechampion">
    <w:name w:val="sousstylechampion"/>
    <w:basedOn w:val="Normal-champion"/>
    <w:autoRedefine/>
    <w:qFormat/>
    <w:rsid w:val="00232C43"/>
    <w:pPr>
      <w:keepNext/>
      <w:spacing w:before="120" w:after="120"/>
      <w:ind w:firstLine="567"/>
    </w:pPr>
    <w:rPr>
      <w:rFonts w:eastAsia="Times New Roman"/>
      <w:lang w:bidi="ar-SA"/>
    </w:rPr>
  </w:style>
  <w:style w:type="paragraph" w:styleId="Index1">
    <w:name w:val="index 1"/>
    <w:basedOn w:val="Normal"/>
    <w:next w:val="Normal"/>
    <w:autoRedefine/>
    <w:uiPriority w:val="99"/>
    <w:unhideWhenUsed/>
    <w:qFormat/>
    <w:rsid w:val="009339B9"/>
    <w:pPr>
      <w:tabs>
        <w:tab w:val="right" w:leader="dot" w:pos="8487"/>
      </w:tabs>
      <w:ind w:left="240" w:hanging="240"/>
      <w:jc w:val="left"/>
    </w:pPr>
    <w:rPr>
      <w:rFonts w:ascii="Times" w:hAnsi="Times"/>
      <w:sz w:val="20"/>
      <w:szCs w:val="20"/>
      <w:lang w:eastAsia="fr-FR"/>
    </w:rPr>
  </w:style>
  <w:style w:type="paragraph" w:customStyle="1" w:styleId="indexchampion">
    <w:name w:val="index champion"/>
    <w:basedOn w:val="Normal-champion"/>
    <w:autoRedefine/>
    <w:qFormat/>
    <w:rsid w:val="009E1574"/>
    <w:pPr>
      <w:spacing w:line="240" w:lineRule="auto"/>
      <w:ind w:firstLine="0"/>
    </w:pPr>
    <w:rPr>
      <w:sz w:val="20"/>
    </w:rPr>
  </w:style>
  <w:style w:type="paragraph" w:customStyle="1" w:styleId="Titre1-PUR">
    <w:name w:val="Titre 1-PUR"/>
    <w:basedOn w:val="Titre1"/>
    <w:qFormat/>
    <w:rsid w:val="00E74229"/>
    <w:rPr>
      <w:rFonts w:eastAsiaTheme="minorEastAsia" w:cstheme="minorBidi"/>
      <w:bCs/>
      <w:caps w:val="0"/>
      <w:smallCaps/>
      <w:sz w:val="28"/>
      <w:szCs w:val="28"/>
      <w:lang w:eastAsia="fr-FR"/>
    </w:rPr>
  </w:style>
  <w:style w:type="character" w:styleId="Marquenotebasdepage">
    <w:name w:val="footnote reference"/>
    <w:basedOn w:val="Policepardfaut"/>
    <w:uiPriority w:val="99"/>
    <w:unhideWhenUsed/>
    <w:qFormat/>
    <w:rsid w:val="0003424A"/>
    <w:rPr>
      <w:i w:val="0"/>
      <w:vertAlign w:val="superscript"/>
    </w:rPr>
  </w:style>
  <w:style w:type="paragraph" w:customStyle="1" w:styleId="Nompersonnage">
    <w:name w:val="Nom personnage"/>
    <w:basedOn w:val="Normal"/>
    <w:qFormat/>
    <w:rsid w:val="00B64AF7"/>
    <w:pPr>
      <w:jc w:val="center"/>
    </w:pPr>
    <w:rPr>
      <w:smallCaps/>
    </w:rPr>
  </w:style>
  <w:style w:type="paragraph" w:styleId="NormalWeb">
    <w:name w:val="Normal (Web)"/>
    <w:basedOn w:val="Normal"/>
    <w:uiPriority w:val="99"/>
    <w:semiHidden/>
    <w:unhideWhenUsed/>
    <w:rsid w:val="00126A4E"/>
    <w:pPr>
      <w:spacing w:before="100" w:beforeAutospacing="1" w:after="100" w:afterAutospacing="1"/>
      <w:jc w:val="left"/>
    </w:pPr>
    <w:rPr>
      <w:rFonts w:ascii="Times" w:eastAsiaTheme="minorEastAsia" w:hAnsi="Times"/>
      <w:sz w:val="20"/>
      <w:szCs w:val="20"/>
      <w:lang w:eastAsia="fr-FR"/>
    </w:rPr>
  </w:style>
  <w:style w:type="character" w:styleId="Lienhypertexte">
    <w:name w:val="Hyperlink"/>
    <w:basedOn w:val="Policepardfaut"/>
    <w:uiPriority w:val="99"/>
    <w:semiHidden/>
    <w:unhideWhenUsed/>
    <w:rsid w:val="00126A4E"/>
    <w:rPr>
      <w:color w:val="0000FF"/>
      <w:u w:val="single"/>
    </w:rPr>
  </w:style>
  <w:style w:type="paragraph" w:customStyle="1" w:styleId="p1">
    <w:name w:val="p1"/>
    <w:basedOn w:val="Normal"/>
    <w:rsid w:val="00126A4E"/>
    <w:pPr>
      <w:spacing w:before="100" w:beforeAutospacing="1" w:after="100" w:afterAutospacing="1"/>
      <w:jc w:val="left"/>
    </w:pPr>
    <w:rPr>
      <w:rFonts w:ascii="Times" w:eastAsiaTheme="minorEastAsia" w:hAnsi="Times"/>
      <w:sz w:val="20"/>
      <w:szCs w:val="20"/>
      <w:lang w:eastAsia="fr-FR"/>
    </w:rPr>
  </w:style>
  <w:style w:type="character" w:styleId="lev">
    <w:name w:val="Strong"/>
    <w:basedOn w:val="Policepardfaut"/>
    <w:uiPriority w:val="22"/>
    <w:qFormat/>
    <w:rsid w:val="00126A4E"/>
    <w:rPr>
      <w:b/>
      <w:bCs/>
    </w:rPr>
  </w:style>
  <w:style w:type="character" w:customStyle="1" w:styleId="s1">
    <w:name w:val="s1"/>
    <w:basedOn w:val="Policepardfaut"/>
    <w:rsid w:val="00126A4E"/>
  </w:style>
  <w:style w:type="paragraph" w:customStyle="1" w:styleId="p2">
    <w:name w:val="p2"/>
    <w:basedOn w:val="Normal"/>
    <w:rsid w:val="00126A4E"/>
    <w:pPr>
      <w:spacing w:before="100" w:beforeAutospacing="1" w:after="100" w:afterAutospacing="1"/>
      <w:jc w:val="left"/>
    </w:pPr>
    <w:rPr>
      <w:rFonts w:ascii="Times" w:eastAsiaTheme="minorEastAsia" w:hAnsi="Times"/>
      <w:sz w:val="20"/>
      <w:szCs w:val="20"/>
      <w:lang w:eastAsia="fr-FR"/>
    </w:rPr>
  </w:style>
  <w:style w:type="paragraph" w:customStyle="1" w:styleId="p3">
    <w:name w:val="p3"/>
    <w:basedOn w:val="Normal"/>
    <w:rsid w:val="00126A4E"/>
    <w:pPr>
      <w:spacing w:before="100" w:beforeAutospacing="1" w:after="100" w:afterAutospacing="1"/>
      <w:jc w:val="left"/>
    </w:pPr>
    <w:rPr>
      <w:rFonts w:ascii="Times" w:eastAsiaTheme="minorEastAsia" w:hAnsi="Times"/>
      <w:sz w:val="20"/>
      <w:szCs w:val="20"/>
      <w:lang w:eastAsia="fr-FR"/>
    </w:rPr>
  </w:style>
  <w:style w:type="character" w:customStyle="1" w:styleId="s2">
    <w:name w:val="s2"/>
    <w:basedOn w:val="Policepardfaut"/>
    <w:rsid w:val="00126A4E"/>
  </w:style>
  <w:style w:type="character" w:customStyle="1" w:styleId="s3">
    <w:name w:val="s3"/>
    <w:basedOn w:val="Policepardfaut"/>
    <w:rsid w:val="00126A4E"/>
  </w:style>
  <w:style w:type="character" w:styleId="Accentuation">
    <w:name w:val="Emphasis"/>
    <w:basedOn w:val="Policepardfaut"/>
    <w:uiPriority w:val="20"/>
    <w:qFormat/>
    <w:rsid w:val="00126A4E"/>
    <w:rPr>
      <w:i/>
      <w:iCs/>
    </w:rPr>
  </w:style>
  <w:style w:type="character" w:customStyle="1" w:styleId="Titre2Car">
    <w:name w:val="Titre 2 Car"/>
    <w:basedOn w:val="Policepardfaut"/>
    <w:link w:val="Titre2"/>
    <w:uiPriority w:val="9"/>
    <w:rsid w:val="00126A4E"/>
    <w:rPr>
      <w:rFonts w:eastAsia="Times New Roman"/>
      <w:sz w:val="28"/>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1589">
      <w:bodyDiv w:val="1"/>
      <w:marLeft w:val="0"/>
      <w:marRight w:val="0"/>
      <w:marTop w:val="0"/>
      <w:marBottom w:val="0"/>
      <w:divBdr>
        <w:top w:val="none" w:sz="0" w:space="0" w:color="auto"/>
        <w:left w:val="none" w:sz="0" w:space="0" w:color="auto"/>
        <w:bottom w:val="none" w:sz="0" w:space="0" w:color="auto"/>
        <w:right w:val="none" w:sz="0" w:space="0" w:color="auto"/>
      </w:divBdr>
      <w:divsChild>
        <w:div w:id="1210797589">
          <w:marLeft w:val="0"/>
          <w:marRight w:val="0"/>
          <w:marTop w:val="0"/>
          <w:marBottom w:val="0"/>
          <w:divBdr>
            <w:top w:val="none" w:sz="0" w:space="0" w:color="auto"/>
            <w:left w:val="none" w:sz="0" w:space="0" w:color="auto"/>
            <w:bottom w:val="none" w:sz="0" w:space="0" w:color="auto"/>
            <w:right w:val="none" w:sz="0" w:space="0" w:color="auto"/>
          </w:divBdr>
        </w:div>
        <w:div w:id="575164942">
          <w:marLeft w:val="0"/>
          <w:marRight w:val="0"/>
          <w:marTop w:val="0"/>
          <w:marBottom w:val="0"/>
          <w:divBdr>
            <w:top w:val="none" w:sz="0" w:space="0" w:color="auto"/>
            <w:left w:val="none" w:sz="0" w:space="0" w:color="auto"/>
            <w:bottom w:val="none" w:sz="0" w:space="0" w:color="auto"/>
            <w:right w:val="none" w:sz="0" w:space="0" w:color="auto"/>
          </w:divBdr>
        </w:div>
        <w:div w:id="87040519">
          <w:marLeft w:val="0"/>
          <w:marRight w:val="0"/>
          <w:marTop w:val="0"/>
          <w:marBottom w:val="0"/>
          <w:divBdr>
            <w:top w:val="none" w:sz="0" w:space="0" w:color="auto"/>
            <w:left w:val="none" w:sz="0" w:space="0" w:color="auto"/>
            <w:bottom w:val="none" w:sz="0" w:space="0" w:color="auto"/>
            <w:right w:val="none" w:sz="0" w:space="0" w:color="auto"/>
          </w:divBdr>
        </w:div>
        <w:div w:id="1763648248">
          <w:marLeft w:val="0"/>
          <w:marRight w:val="0"/>
          <w:marTop w:val="0"/>
          <w:marBottom w:val="0"/>
          <w:divBdr>
            <w:top w:val="none" w:sz="0" w:space="0" w:color="auto"/>
            <w:left w:val="none" w:sz="0" w:space="0" w:color="auto"/>
            <w:bottom w:val="none" w:sz="0" w:space="0" w:color="auto"/>
            <w:right w:val="none" w:sz="0" w:space="0" w:color="auto"/>
          </w:divBdr>
        </w:div>
      </w:divsChild>
    </w:div>
    <w:div w:id="103962590">
      <w:bodyDiv w:val="1"/>
      <w:marLeft w:val="0"/>
      <w:marRight w:val="0"/>
      <w:marTop w:val="0"/>
      <w:marBottom w:val="0"/>
      <w:divBdr>
        <w:top w:val="none" w:sz="0" w:space="0" w:color="auto"/>
        <w:left w:val="none" w:sz="0" w:space="0" w:color="auto"/>
        <w:bottom w:val="none" w:sz="0" w:space="0" w:color="auto"/>
        <w:right w:val="none" w:sz="0" w:space="0" w:color="auto"/>
      </w:divBdr>
      <w:divsChild>
        <w:div w:id="6567112">
          <w:marLeft w:val="0"/>
          <w:marRight w:val="0"/>
          <w:marTop w:val="0"/>
          <w:marBottom w:val="0"/>
          <w:divBdr>
            <w:top w:val="none" w:sz="0" w:space="0" w:color="auto"/>
            <w:left w:val="none" w:sz="0" w:space="0" w:color="auto"/>
            <w:bottom w:val="none" w:sz="0" w:space="0" w:color="auto"/>
            <w:right w:val="none" w:sz="0" w:space="0" w:color="auto"/>
          </w:divBdr>
        </w:div>
        <w:div w:id="1811557694">
          <w:marLeft w:val="0"/>
          <w:marRight w:val="0"/>
          <w:marTop w:val="0"/>
          <w:marBottom w:val="0"/>
          <w:divBdr>
            <w:top w:val="none" w:sz="0" w:space="0" w:color="auto"/>
            <w:left w:val="none" w:sz="0" w:space="0" w:color="auto"/>
            <w:bottom w:val="none" w:sz="0" w:space="0" w:color="auto"/>
            <w:right w:val="none" w:sz="0" w:space="0" w:color="auto"/>
          </w:divBdr>
        </w:div>
        <w:div w:id="883710636">
          <w:marLeft w:val="0"/>
          <w:marRight w:val="0"/>
          <w:marTop w:val="0"/>
          <w:marBottom w:val="0"/>
          <w:divBdr>
            <w:top w:val="none" w:sz="0" w:space="0" w:color="auto"/>
            <w:left w:val="none" w:sz="0" w:space="0" w:color="auto"/>
            <w:bottom w:val="none" w:sz="0" w:space="0" w:color="auto"/>
            <w:right w:val="none" w:sz="0" w:space="0" w:color="auto"/>
          </w:divBdr>
        </w:div>
        <w:div w:id="527256158">
          <w:marLeft w:val="0"/>
          <w:marRight w:val="0"/>
          <w:marTop w:val="0"/>
          <w:marBottom w:val="0"/>
          <w:divBdr>
            <w:top w:val="none" w:sz="0" w:space="0" w:color="auto"/>
            <w:left w:val="none" w:sz="0" w:space="0" w:color="auto"/>
            <w:bottom w:val="none" w:sz="0" w:space="0" w:color="auto"/>
            <w:right w:val="none" w:sz="0" w:space="0" w:color="auto"/>
          </w:divBdr>
        </w:div>
      </w:divsChild>
    </w:div>
    <w:div w:id="578753536">
      <w:bodyDiv w:val="1"/>
      <w:marLeft w:val="0"/>
      <w:marRight w:val="0"/>
      <w:marTop w:val="0"/>
      <w:marBottom w:val="0"/>
      <w:divBdr>
        <w:top w:val="none" w:sz="0" w:space="0" w:color="auto"/>
        <w:left w:val="none" w:sz="0" w:space="0" w:color="auto"/>
        <w:bottom w:val="none" w:sz="0" w:space="0" w:color="auto"/>
        <w:right w:val="none" w:sz="0" w:space="0" w:color="auto"/>
      </w:divBdr>
      <w:divsChild>
        <w:div w:id="1294553450">
          <w:marLeft w:val="0"/>
          <w:marRight w:val="0"/>
          <w:marTop w:val="0"/>
          <w:marBottom w:val="0"/>
          <w:divBdr>
            <w:top w:val="none" w:sz="0" w:space="0" w:color="auto"/>
            <w:left w:val="none" w:sz="0" w:space="0" w:color="auto"/>
            <w:bottom w:val="none" w:sz="0" w:space="0" w:color="auto"/>
            <w:right w:val="none" w:sz="0" w:space="0" w:color="auto"/>
          </w:divBdr>
        </w:div>
        <w:div w:id="1767537746">
          <w:marLeft w:val="0"/>
          <w:marRight w:val="0"/>
          <w:marTop w:val="0"/>
          <w:marBottom w:val="0"/>
          <w:divBdr>
            <w:top w:val="none" w:sz="0" w:space="0" w:color="auto"/>
            <w:left w:val="none" w:sz="0" w:space="0" w:color="auto"/>
            <w:bottom w:val="none" w:sz="0" w:space="0" w:color="auto"/>
            <w:right w:val="none" w:sz="0" w:space="0" w:color="auto"/>
          </w:divBdr>
        </w:div>
        <w:div w:id="283081570">
          <w:marLeft w:val="0"/>
          <w:marRight w:val="0"/>
          <w:marTop w:val="0"/>
          <w:marBottom w:val="0"/>
          <w:divBdr>
            <w:top w:val="none" w:sz="0" w:space="0" w:color="auto"/>
            <w:left w:val="none" w:sz="0" w:space="0" w:color="auto"/>
            <w:bottom w:val="none" w:sz="0" w:space="0" w:color="auto"/>
            <w:right w:val="none" w:sz="0" w:space="0" w:color="auto"/>
          </w:divBdr>
        </w:div>
        <w:div w:id="68819513">
          <w:marLeft w:val="0"/>
          <w:marRight w:val="0"/>
          <w:marTop w:val="0"/>
          <w:marBottom w:val="0"/>
          <w:divBdr>
            <w:top w:val="none" w:sz="0" w:space="0" w:color="auto"/>
            <w:left w:val="none" w:sz="0" w:space="0" w:color="auto"/>
            <w:bottom w:val="none" w:sz="0" w:space="0" w:color="auto"/>
            <w:right w:val="none" w:sz="0" w:space="0" w:color="auto"/>
          </w:divBdr>
        </w:div>
        <w:div w:id="79179177">
          <w:marLeft w:val="0"/>
          <w:marRight w:val="0"/>
          <w:marTop w:val="0"/>
          <w:marBottom w:val="0"/>
          <w:divBdr>
            <w:top w:val="none" w:sz="0" w:space="0" w:color="auto"/>
            <w:left w:val="none" w:sz="0" w:space="0" w:color="auto"/>
            <w:bottom w:val="none" w:sz="0" w:space="0" w:color="auto"/>
            <w:right w:val="none" w:sz="0" w:space="0" w:color="auto"/>
          </w:divBdr>
        </w:div>
        <w:div w:id="1011832652">
          <w:marLeft w:val="0"/>
          <w:marRight w:val="0"/>
          <w:marTop w:val="0"/>
          <w:marBottom w:val="0"/>
          <w:divBdr>
            <w:top w:val="none" w:sz="0" w:space="0" w:color="auto"/>
            <w:left w:val="none" w:sz="0" w:space="0" w:color="auto"/>
            <w:bottom w:val="none" w:sz="0" w:space="0" w:color="auto"/>
            <w:right w:val="none" w:sz="0" w:space="0" w:color="auto"/>
          </w:divBdr>
        </w:div>
        <w:div w:id="527791027">
          <w:marLeft w:val="0"/>
          <w:marRight w:val="0"/>
          <w:marTop w:val="0"/>
          <w:marBottom w:val="0"/>
          <w:divBdr>
            <w:top w:val="none" w:sz="0" w:space="0" w:color="auto"/>
            <w:left w:val="none" w:sz="0" w:space="0" w:color="auto"/>
            <w:bottom w:val="none" w:sz="0" w:space="0" w:color="auto"/>
            <w:right w:val="none" w:sz="0" w:space="0" w:color="auto"/>
          </w:divBdr>
        </w:div>
        <w:div w:id="1063869857">
          <w:marLeft w:val="0"/>
          <w:marRight w:val="0"/>
          <w:marTop w:val="0"/>
          <w:marBottom w:val="0"/>
          <w:divBdr>
            <w:top w:val="none" w:sz="0" w:space="0" w:color="auto"/>
            <w:left w:val="none" w:sz="0" w:space="0" w:color="auto"/>
            <w:bottom w:val="none" w:sz="0" w:space="0" w:color="auto"/>
            <w:right w:val="none" w:sz="0" w:space="0" w:color="auto"/>
          </w:divBdr>
        </w:div>
        <w:div w:id="163709158">
          <w:marLeft w:val="0"/>
          <w:marRight w:val="0"/>
          <w:marTop w:val="0"/>
          <w:marBottom w:val="0"/>
          <w:divBdr>
            <w:top w:val="none" w:sz="0" w:space="0" w:color="auto"/>
            <w:left w:val="none" w:sz="0" w:space="0" w:color="auto"/>
            <w:bottom w:val="none" w:sz="0" w:space="0" w:color="auto"/>
            <w:right w:val="none" w:sz="0" w:space="0" w:color="auto"/>
          </w:divBdr>
        </w:div>
        <w:div w:id="1920018630">
          <w:marLeft w:val="0"/>
          <w:marRight w:val="0"/>
          <w:marTop w:val="0"/>
          <w:marBottom w:val="0"/>
          <w:divBdr>
            <w:top w:val="none" w:sz="0" w:space="0" w:color="auto"/>
            <w:left w:val="none" w:sz="0" w:space="0" w:color="auto"/>
            <w:bottom w:val="none" w:sz="0" w:space="0" w:color="auto"/>
            <w:right w:val="none" w:sz="0" w:space="0" w:color="auto"/>
          </w:divBdr>
        </w:div>
        <w:div w:id="1301575561">
          <w:marLeft w:val="0"/>
          <w:marRight w:val="0"/>
          <w:marTop w:val="0"/>
          <w:marBottom w:val="0"/>
          <w:divBdr>
            <w:top w:val="none" w:sz="0" w:space="0" w:color="auto"/>
            <w:left w:val="none" w:sz="0" w:space="0" w:color="auto"/>
            <w:bottom w:val="none" w:sz="0" w:space="0" w:color="auto"/>
            <w:right w:val="none" w:sz="0" w:space="0" w:color="auto"/>
          </w:divBdr>
        </w:div>
        <w:div w:id="1624386444">
          <w:marLeft w:val="0"/>
          <w:marRight w:val="0"/>
          <w:marTop w:val="0"/>
          <w:marBottom w:val="0"/>
          <w:divBdr>
            <w:top w:val="none" w:sz="0" w:space="0" w:color="auto"/>
            <w:left w:val="none" w:sz="0" w:space="0" w:color="auto"/>
            <w:bottom w:val="none" w:sz="0" w:space="0" w:color="auto"/>
            <w:right w:val="none" w:sz="0" w:space="0" w:color="auto"/>
          </w:divBdr>
        </w:div>
      </w:divsChild>
    </w:div>
    <w:div w:id="698121556">
      <w:bodyDiv w:val="1"/>
      <w:marLeft w:val="0"/>
      <w:marRight w:val="0"/>
      <w:marTop w:val="0"/>
      <w:marBottom w:val="0"/>
      <w:divBdr>
        <w:top w:val="none" w:sz="0" w:space="0" w:color="auto"/>
        <w:left w:val="none" w:sz="0" w:space="0" w:color="auto"/>
        <w:bottom w:val="none" w:sz="0" w:space="0" w:color="auto"/>
        <w:right w:val="none" w:sz="0" w:space="0" w:color="auto"/>
      </w:divBdr>
      <w:divsChild>
        <w:div w:id="1804154692">
          <w:marLeft w:val="0"/>
          <w:marRight w:val="0"/>
          <w:marTop w:val="0"/>
          <w:marBottom w:val="0"/>
          <w:divBdr>
            <w:top w:val="none" w:sz="0" w:space="0" w:color="auto"/>
            <w:left w:val="none" w:sz="0" w:space="0" w:color="auto"/>
            <w:bottom w:val="none" w:sz="0" w:space="0" w:color="auto"/>
            <w:right w:val="none" w:sz="0" w:space="0" w:color="auto"/>
          </w:divBdr>
        </w:div>
        <w:div w:id="1411468598">
          <w:marLeft w:val="0"/>
          <w:marRight w:val="0"/>
          <w:marTop w:val="0"/>
          <w:marBottom w:val="0"/>
          <w:divBdr>
            <w:top w:val="none" w:sz="0" w:space="0" w:color="auto"/>
            <w:left w:val="none" w:sz="0" w:space="0" w:color="auto"/>
            <w:bottom w:val="none" w:sz="0" w:space="0" w:color="auto"/>
            <w:right w:val="none" w:sz="0" w:space="0" w:color="auto"/>
          </w:divBdr>
        </w:div>
        <w:div w:id="1117220473">
          <w:marLeft w:val="0"/>
          <w:marRight w:val="0"/>
          <w:marTop w:val="0"/>
          <w:marBottom w:val="0"/>
          <w:divBdr>
            <w:top w:val="none" w:sz="0" w:space="0" w:color="auto"/>
            <w:left w:val="none" w:sz="0" w:space="0" w:color="auto"/>
            <w:bottom w:val="none" w:sz="0" w:space="0" w:color="auto"/>
            <w:right w:val="none" w:sz="0" w:space="0" w:color="auto"/>
          </w:divBdr>
        </w:div>
        <w:div w:id="969899336">
          <w:marLeft w:val="0"/>
          <w:marRight w:val="0"/>
          <w:marTop w:val="0"/>
          <w:marBottom w:val="0"/>
          <w:divBdr>
            <w:top w:val="none" w:sz="0" w:space="0" w:color="auto"/>
            <w:left w:val="none" w:sz="0" w:space="0" w:color="auto"/>
            <w:bottom w:val="none" w:sz="0" w:space="0" w:color="auto"/>
            <w:right w:val="none" w:sz="0" w:space="0" w:color="auto"/>
          </w:divBdr>
        </w:div>
        <w:div w:id="1861777922">
          <w:marLeft w:val="0"/>
          <w:marRight w:val="0"/>
          <w:marTop w:val="0"/>
          <w:marBottom w:val="0"/>
          <w:divBdr>
            <w:top w:val="none" w:sz="0" w:space="0" w:color="auto"/>
            <w:left w:val="none" w:sz="0" w:space="0" w:color="auto"/>
            <w:bottom w:val="none" w:sz="0" w:space="0" w:color="auto"/>
            <w:right w:val="none" w:sz="0" w:space="0" w:color="auto"/>
          </w:divBdr>
        </w:div>
        <w:div w:id="961231624">
          <w:marLeft w:val="0"/>
          <w:marRight w:val="0"/>
          <w:marTop w:val="0"/>
          <w:marBottom w:val="0"/>
          <w:divBdr>
            <w:top w:val="none" w:sz="0" w:space="0" w:color="auto"/>
            <w:left w:val="none" w:sz="0" w:space="0" w:color="auto"/>
            <w:bottom w:val="none" w:sz="0" w:space="0" w:color="auto"/>
            <w:right w:val="none" w:sz="0" w:space="0" w:color="auto"/>
          </w:divBdr>
        </w:div>
        <w:div w:id="1073501614">
          <w:marLeft w:val="0"/>
          <w:marRight w:val="0"/>
          <w:marTop w:val="0"/>
          <w:marBottom w:val="0"/>
          <w:divBdr>
            <w:top w:val="none" w:sz="0" w:space="0" w:color="auto"/>
            <w:left w:val="none" w:sz="0" w:space="0" w:color="auto"/>
            <w:bottom w:val="none" w:sz="0" w:space="0" w:color="auto"/>
            <w:right w:val="none" w:sz="0" w:space="0" w:color="auto"/>
          </w:divBdr>
        </w:div>
        <w:div w:id="55248066">
          <w:marLeft w:val="0"/>
          <w:marRight w:val="0"/>
          <w:marTop w:val="0"/>
          <w:marBottom w:val="0"/>
          <w:divBdr>
            <w:top w:val="none" w:sz="0" w:space="0" w:color="auto"/>
            <w:left w:val="none" w:sz="0" w:space="0" w:color="auto"/>
            <w:bottom w:val="none" w:sz="0" w:space="0" w:color="auto"/>
            <w:right w:val="none" w:sz="0" w:space="0" w:color="auto"/>
          </w:divBdr>
        </w:div>
        <w:div w:id="222716172">
          <w:marLeft w:val="0"/>
          <w:marRight w:val="0"/>
          <w:marTop w:val="0"/>
          <w:marBottom w:val="0"/>
          <w:divBdr>
            <w:top w:val="none" w:sz="0" w:space="0" w:color="auto"/>
            <w:left w:val="none" w:sz="0" w:space="0" w:color="auto"/>
            <w:bottom w:val="none" w:sz="0" w:space="0" w:color="auto"/>
            <w:right w:val="none" w:sz="0" w:space="0" w:color="auto"/>
          </w:divBdr>
        </w:div>
        <w:div w:id="876628251">
          <w:marLeft w:val="0"/>
          <w:marRight w:val="0"/>
          <w:marTop w:val="0"/>
          <w:marBottom w:val="0"/>
          <w:divBdr>
            <w:top w:val="none" w:sz="0" w:space="0" w:color="auto"/>
            <w:left w:val="none" w:sz="0" w:space="0" w:color="auto"/>
            <w:bottom w:val="none" w:sz="0" w:space="0" w:color="auto"/>
            <w:right w:val="none" w:sz="0" w:space="0" w:color="auto"/>
          </w:divBdr>
        </w:div>
        <w:div w:id="732123291">
          <w:marLeft w:val="0"/>
          <w:marRight w:val="0"/>
          <w:marTop w:val="0"/>
          <w:marBottom w:val="0"/>
          <w:divBdr>
            <w:top w:val="none" w:sz="0" w:space="0" w:color="auto"/>
            <w:left w:val="none" w:sz="0" w:space="0" w:color="auto"/>
            <w:bottom w:val="none" w:sz="0" w:space="0" w:color="auto"/>
            <w:right w:val="none" w:sz="0" w:space="0" w:color="auto"/>
          </w:divBdr>
        </w:div>
        <w:div w:id="2028478118">
          <w:marLeft w:val="0"/>
          <w:marRight w:val="0"/>
          <w:marTop w:val="0"/>
          <w:marBottom w:val="0"/>
          <w:divBdr>
            <w:top w:val="none" w:sz="0" w:space="0" w:color="auto"/>
            <w:left w:val="none" w:sz="0" w:space="0" w:color="auto"/>
            <w:bottom w:val="none" w:sz="0" w:space="0" w:color="auto"/>
            <w:right w:val="none" w:sz="0" w:space="0" w:color="auto"/>
          </w:divBdr>
        </w:div>
        <w:div w:id="1690182711">
          <w:marLeft w:val="0"/>
          <w:marRight w:val="0"/>
          <w:marTop w:val="0"/>
          <w:marBottom w:val="0"/>
          <w:divBdr>
            <w:top w:val="none" w:sz="0" w:space="0" w:color="auto"/>
            <w:left w:val="none" w:sz="0" w:space="0" w:color="auto"/>
            <w:bottom w:val="none" w:sz="0" w:space="0" w:color="auto"/>
            <w:right w:val="none" w:sz="0" w:space="0" w:color="auto"/>
          </w:divBdr>
        </w:div>
        <w:div w:id="1970236381">
          <w:marLeft w:val="0"/>
          <w:marRight w:val="0"/>
          <w:marTop w:val="0"/>
          <w:marBottom w:val="0"/>
          <w:divBdr>
            <w:top w:val="none" w:sz="0" w:space="0" w:color="auto"/>
            <w:left w:val="none" w:sz="0" w:space="0" w:color="auto"/>
            <w:bottom w:val="none" w:sz="0" w:space="0" w:color="auto"/>
            <w:right w:val="none" w:sz="0" w:space="0" w:color="auto"/>
          </w:divBdr>
        </w:div>
      </w:divsChild>
    </w:div>
    <w:div w:id="733822936">
      <w:bodyDiv w:val="1"/>
      <w:marLeft w:val="0"/>
      <w:marRight w:val="0"/>
      <w:marTop w:val="0"/>
      <w:marBottom w:val="0"/>
      <w:divBdr>
        <w:top w:val="none" w:sz="0" w:space="0" w:color="auto"/>
        <w:left w:val="none" w:sz="0" w:space="0" w:color="auto"/>
        <w:bottom w:val="none" w:sz="0" w:space="0" w:color="auto"/>
        <w:right w:val="none" w:sz="0" w:space="0" w:color="auto"/>
      </w:divBdr>
      <w:divsChild>
        <w:div w:id="1795829090">
          <w:marLeft w:val="0"/>
          <w:marRight w:val="0"/>
          <w:marTop w:val="0"/>
          <w:marBottom w:val="0"/>
          <w:divBdr>
            <w:top w:val="none" w:sz="0" w:space="0" w:color="auto"/>
            <w:left w:val="none" w:sz="0" w:space="0" w:color="auto"/>
            <w:bottom w:val="none" w:sz="0" w:space="0" w:color="auto"/>
            <w:right w:val="none" w:sz="0" w:space="0" w:color="auto"/>
          </w:divBdr>
        </w:div>
        <w:div w:id="520321130">
          <w:marLeft w:val="0"/>
          <w:marRight w:val="0"/>
          <w:marTop w:val="0"/>
          <w:marBottom w:val="0"/>
          <w:divBdr>
            <w:top w:val="none" w:sz="0" w:space="0" w:color="auto"/>
            <w:left w:val="none" w:sz="0" w:space="0" w:color="auto"/>
            <w:bottom w:val="none" w:sz="0" w:space="0" w:color="auto"/>
            <w:right w:val="none" w:sz="0" w:space="0" w:color="auto"/>
          </w:divBdr>
        </w:div>
      </w:divsChild>
    </w:div>
    <w:div w:id="797256475">
      <w:bodyDiv w:val="1"/>
      <w:marLeft w:val="0"/>
      <w:marRight w:val="0"/>
      <w:marTop w:val="0"/>
      <w:marBottom w:val="0"/>
      <w:divBdr>
        <w:top w:val="none" w:sz="0" w:space="0" w:color="auto"/>
        <w:left w:val="none" w:sz="0" w:space="0" w:color="auto"/>
        <w:bottom w:val="none" w:sz="0" w:space="0" w:color="auto"/>
        <w:right w:val="none" w:sz="0" w:space="0" w:color="auto"/>
      </w:divBdr>
      <w:divsChild>
        <w:div w:id="386994698">
          <w:marLeft w:val="0"/>
          <w:marRight w:val="0"/>
          <w:marTop w:val="0"/>
          <w:marBottom w:val="0"/>
          <w:divBdr>
            <w:top w:val="none" w:sz="0" w:space="0" w:color="auto"/>
            <w:left w:val="none" w:sz="0" w:space="0" w:color="auto"/>
            <w:bottom w:val="none" w:sz="0" w:space="0" w:color="auto"/>
            <w:right w:val="none" w:sz="0" w:space="0" w:color="auto"/>
          </w:divBdr>
        </w:div>
        <w:div w:id="646973902">
          <w:marLeft w:val="0"/>
          <w:marRight w:val="0"/>
          <w:marTop w:val="0"/>
          <w:marBottom w:val="0"/>
          <w:divBdr>
            <w:top w:val="none" w:sz="0" w:space="0" w:color="auto"/>
            <w:left w:val="none" w:sz="0" w:space="0" w:color="auto"/>
            <w:bottom w:val="none" w:sz="0" w:space="0" w:color="auto"/>
            <w:right w:val="none" w:sz="0" w:space="0" w:color="auto"/>
          </w:divBdr>
        </w:div>
      </w:divsChild>
    </w:div>
    <w:div w:id="1146316598">
      <w:bodyDiv w:val="1"/>
      <w:marLeft w:val="0"/>
      <w:marRight w:val="0"/>
      <w:marTop w:val="0"/>
      <w:marBottom w:val="0"/>
      <w:divBdr>
        <w:top w:val="none" w:sz="0" w:space="0" w:color="auto"/>
        <w:left w:val="none" w:sz="0" w:space="0" w:color="auto"/>
        <w:bottom w:val="none" w:sz="0" w:space="0" w:color="auto"/>
        <w:right w:val="none" w:sz="0" w:space="0" w:color="auto"/>
      </w:divBdr>
      <w:divsChild>
        <w:div w:id="270624269">
          <w:marLeft w:val="0"/>
          <w:marRight w:val="0"/>
          <w:marTop w:val="0"/>
          <w:marBottom w:val="0"/>
          <w:divBdr>
            <w:top w:val="none" w:sz="0" w:space="0" w:color="auto"/>
            <w:left w:val="none" w:sz="0" w:space="0" w:color="auto"/>
            <w:bottom w:val="none" w:sz="0" w:space="0" w:color="auto"/>
            <w:right w:val="none" w:sz="0" w:space="0" w:color="auto"/>
          </w:divBdr>
        </w:div>
        <w:div w:id="724107880">
          <w:marLeft w:val="0"/>
          <w:marRight w:val="0"/>
          <w:marTop w:val="0"/>
          <w:marBottom w:val="0"/>
          <w:divBdr>
            <w:top w:val="none" w:sz="0" w:space="0" w:color="auto"/>
            <w:left w:val="none" w:sz="0" w:space="0" w:color="auto"/>
            <w:bottom w:val="none" w:sz="0" w:space="0" w:color="auto"/>
            <w:right w:val="none" w:sz="0" w:space="0" w:color="auto"/>
          </w:divBdr>
        </w:div>
        <w:div w:id="1355956965">
          <w:marLeft w:val="0"/>
          <w:marRight w:val="0"/>
          <w:marTop w:val="0"/>
          <w:marBottom w:val="0"/>
          <w:divBdr>
            <w:top w:val="none" w:sz="0" w:space="0" w:color="auto"/>
            <w:left w:val="none" w:sz="0" w:space="0" w:color="auto"/>
            <w:bottom w:val="none" w:sz="0" w:space="0" w:color="auto"/>
            <w:right w:val="none" w:sz="0" w:space="0" w:color="auto"/>
          </w:divBdr>
        </w:div>
        <w:div w:id="1937909197">
          <w:marLeft w:val="0"/>
          <w:marRight w:val="0"/>
          <w:marTop w:val="0"/>
          <w:marBottom w:val="0"/>
          <w:divBdr>
            <w:top w:val="none" w:sz="0" w:space="0" w:color="auto"/>
            <w:left w:val="none" w:sz="0" w:space="0" w:color="auto"/>
            <w:bottom w:val="none" w:sz="0" w:space="0" w:color="auto"/>
            <w:right w:val="none" w:sz="0" w:space="0" w:color="auto"/>
          </w:divBdr>
        </w:div>
      </w:divsChild>
    </w:div>
    <w:div w:id="1434931615">
      <w:bodyDiv w:val="1"/>
      <w:marLeft w:val="0"/>
      <w:marRight w:val="0"/>
      <w:marTop w:val="0"/>
      <w:marBottom w:val="0"/>
      <w:divBdr>
        <w:top w:val="none" w:sz="0" w:space="0" w:color="auto"/>
        <w:left w:val="none" w:sz="0" w:space="0" w:color="auto"/>
        <w:bottom w:val="none" w:sz="0" w:space="0" w:color="auto"/>
        <w:right w:val="none" w:sz="0" w:space="0" w:color="auto"/>
      </w:divBdr>
      <w:divsChild>
        <w:div w:id="254754319">
          <w:marLeft w:val="0"/>
          <w:marRight w:val="0"/>
          <w:marTop w:val="0"/>
          <w:marBottom w:val="0"/>
          <w:divBdr>
            <w:top w:val="none" w:sz="0" w:space="0" w:color="auto"/>
            <w:left w:val="none" w:sz="0" w:space="0" w:color="auto"/>
            <w:bottom w:val="none" w:sz="0" w:space="0" w:color="auto"/>
            <w:right w:val="none" w:sz="0" w:space="0" w:color="auto"/>
          </w:divBdr>
        </w:div>
        <w:div w:id="1343430263">
          <w:marLeft w:val="0"/>
          <w:marRight w:val="0"/>
          <w:marTop w:val="0"/>
          <w:marBottom w:val="0"/>
          <w:divBdr>
            <w:top w:val="none" w:sz="0" w:space="0" w:color="auto"/>
            <w:left w:val="none" w:sz="0" w:space="0" w:color="auto"/>
            <w:bottom w:val="none" w:sz="0" w:space="0" w:color="auto"/>
            <w:right w:val="none" w:sz="0" w:space="0" w:color="auto"/>
          </w:divBdr>
        </w:div>
      </w:divsChild>
    </w:div>
    <w:div w:id="1834179025">
      <w:bodyDiv w:val="1"/>
      <w:marLeft w:val="0"/>
      <w:marRight w:val="0"/>
      <w:marTop w:val="0"/>
      <w:marBottom w:val="0"/>
      <w:divBdr>
        <w:top w:val="none" w:sz="0" w:space="0" w:color="auto"/>
        <w:left w:val="none" w:sz="0" w:space="0" w:color="auto"/>
        <w:bottom w:val="none" w:sz="0" w:space="0" w:color="auto"/>
        <w:right w:val="none" w:sz="0" w:space="0" w:color="auto"/>
      </w:divBdr>
      <w:divsChild>
        <w:div w:id="1151602655">
          <w:marLeft w:val="0"/>
          <w:marRight w:val="0"/>
          <w:marTop w:val="0"/>
          <w:marBottom w:val="0"/>
          <w:divBdr>
            <w:top w:val="none" w:sz="0" w:space="0" w:color="auto"/>
            <w:left w:val="none" w:sz="0" w:space="0" w:color="auto"/>
            <w:bottom w:val="none" w:sz="0" w:space="0" w:color="auto"/>
            <w:right w:val="none" w:sz="0" w:space="0" w:color="auto"/>
          </w:divBdr>
        </w:div>
        <w:div w:id="1874346331">
          <w:marLeft w:val="0"/>
          <w:marRight w:val="0"/>
          <w:marTop w:val="0"/>
          <w:marBottom w:val="0"/>
          <w:divBdr>
            <w:top w:val="none" w:sz="0" w:space="0" w:color="auto"/>
            <w:left w:val="none" w:sz="0" w:space="0" w:color="auto"/>
            <w:bottom w:val="none" w:sz="0" w:space="0" w:color="auto"/>
            <w:right w:val="none" w:sz="0" w:space="0" w:color="auto"/>
          </w:divBdr>
        </w:div>
        <w:div w:id="1234776114">
          <w:marLeft w:val="0"/>
          <w:marRight w:val="0"/>
          <w:marTop w:val="0"/>
          <w:marBottom w:val="0"/>
          <w:divBdr>
            <w:top w:val="none" w:sz="0" w:space="0" w:color="auto"/>
            <w:left w:val="none" w:sz="0" w:space="0" w:color="auto"/>
            <w:bottom w:val="none" w:sz="0" w:space="0" w:color="auto"/>
            <w:right w:val="none" w:sz="0" w:space="0" w:color="auto"/>
          </w:divBdr>
        </w:div>
        <w:div w:id="21056828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ugues.marchal@unibas.ch" TargetMode="External"/><Relationship Id="rId12" Type="http://schemas.openxmlformats.org/officeDocument/2006/relationships/hyperlink" Target="mailto:timothee.lechot@unibas.ch" TargetMode="External"/><Relationship Id="rId13" Type="http://schemas.openxmlformats.org/officeDocument/2006/relationships/hyperlink" Target="mailto:nicolas.leblanc@unibas.ch" TargetMode="External"/><Relationship Id="rId14" Type="http://schemas.openxmlformats.org/officeDocument/2006/relationships/hyperlink" Target="mailto:christian.del-vento@sorbonne-nouvelle.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nick.cossic@univ-brest.fr" TargetMode="External"/><Relationship Id="rId6" Type="http://schemas.openxmlformats.org/officeDocument/2006/relationships/hyperlink" Target="mailto:kimberley.pagejones@univ-brest.fr" TargetMode="External"/><Relationship Id="rId7" Type="http://schemas.openxmlformats.org/officeDocument/2006/relationships/hyperlink" Target="https://sfeds.jimdo.com/" TargetMode="External"/><Relationship Id="rId8" Type="http://schemas.openxmlformats.org/officeDocument/2006/relationships/hyperlink" Target="mailto:ppujodelle@gmail.com" TargetMode="External"/><Relationship Id="rId9" Type="http://schemas.openxmlformats.org/officeDocument/2006/relationships/hyperlink" Target="mailto:annick.cossic@univ-brest.fr" TargetMode="External"/><Relationship Id="rId10" Type="http://schemas.openxmlformats.org/officeDocument/2006/relationships/hyperlink" Target="mailto:valerie.capdeville@univ-paris13.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4264</Words>
  <Characters>23456</Characters>
  <Application>Microsoft Macintosh Word</Application>
  <DocSecurity>0</DocSecurity>
  <Lines>195</Lines>
  <Paragraphs>55</Paragraphs>
  <ScaleCrop>false</ScaleCrop>
  <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Ruimi</dc:creator>
  <cp:keywords/>
  <dc:description/>
  <cp:lastModifiedBy>Jennifer Ruimi</cp:lastModifiedBy>
  <cp:revision>1</cp:revision>
  <dcterms:created xsi:type="dcterms:W3CDTF">2021-02-02T10:00:00Z</dcterms:created>
  <dcterms:modified xsi:type="dcterms:W3CDTF">2021-02-02T10:03:00Z</dcterms:modified>
</cp:coreProperties>
</file>